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74" w:rsidRPr="00E27C3E" w:rsidRDefault="009A1F97" w:rsidP="00635A37">
      <w:pPr>
        <w:pStyle w:val="a6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МИНОБРНАУКИ РОССИИ</w:t>
      </w:r>
    </w:p>
    <w:p w:rsidR="00432E6D" w:rsidRPr="00E27C3E" w:rsidRDefault="00432E6D" w:rsidP="00635A37">
      <w:pPr>
        <w:pStyle w:val="aa"/>
        <w:jc w:val="center"/>
        <w:rPr>
          <w:rFonts w:ascii="Arial" w:hAnsi="Arial" w:cs="Arial"/>
          <w:b/>
          <w:sz w:val="24"/>
          <w:szCs w:val="24"/>
        </w:rPr>
      </w:pPr>
      <w:r w:rsidRPr="00E27C3E">
        <w:rPr>
          <w:rFonts w:ascii="Arial" w:hAnsi="Arial" w:cs="Arial"/>
          <w:b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E71374" w:rsidRPr="00E27C3E" w:rsidRDefault="00432E6D" w:rsidP="00E27C3E">
      <w:pPr>
        <w:pStyle w:val="aa"/>
        <w:jc w:val="center"/>
        <w:rPr>
          <w:rFonts w:ascii="Arial" w:hAnsi="Arial" w:cs="Arial"/>
          <w:b/>
          <w:sz w:val="24"/>
          <w:szCs w:val="24"/>
        </w:rPr>
      </w:pPr>
      <w:r w:rsidRPr="00E27C3E">
        <w:rPr>
          <w:rFonts w:ascii="Arial" w:hAnsi="Arial" w:cs="Arial"/>
          <w:b/>
          <w:sz w:val="24"/>
          <w:szCs w:val="24"/>
        </w:rPr>
        <w:t>высшего образования</w:t>
      </w:r>
    </w:p>
    <w:p w:rsidR="00E71374" w:rsidRPr="00E27C3E" w:rsidRDefault="00932EC0" w:rsidP="00E27C3E">
      <w:pPr>
        <w:pStyle w:val="aa"/>
        <w:jc w:val="center"/>
        <w:rPr>
          <w:rFonts w:ascii="Arial" w:hAnsi="Arial" w:cs="Arial"/>
          <w:b/>
          <w:sz w:val="24"/>
          <w:szCs w:val="24"/>
        </w:rPr>
      </w:pPr>
      <w:r w:rsidRPr="00E27C3E">
        <w:rPr>
          <w:rFonts w:ascii="Arial" w:hAnsi="Arial" w:cs="Arial"/>
          <w:b/>
          <w:sz w:val="24"/>
          <w:szCs w:val="24"/>
        </w:rPr>
        <w:t>«ДАГЕСТАНСКИЙ ГОСУДАРСТВЕННЫЙ УНИВЕРСИТЕТ»</w:t>
      </w:r>
    </w:p>
    <w:p w:rsidR="00932EC0" w:rsidRPr="00E27C3E" w:rsidRDefault="00932EC0" w:rsidP="00E27C3E">
      <w:pPr>
        <w:pStyle w:val="aa"/>
        <w:jc w:val="center"/>
        <w:rPr>
          <w:rFonts w:ascii="Arial" w:hAnsi="Arial" w:cs="Arial"/>
          <w:b/>
          <w:sz w:val="24"/>
          <w:szCs w:val="24"/>
        </w:rPr>
      </w:pPr>
    </w:p>
    <w:p w:rsidR="00432E6D" w:rsidRPr="00E27C3E" w:rsidRDefault="00432E6D" w:rsidP="00932EC0">
      <w:pPr>
        <w:pStyle w:val="aa"/>
        <w:ind w:firstLine="709"/>
        <w:jc w:val="center"/>
        <w:rPr>
          <w:rFonts w:ascii="Arial" w:hAnsi="Arial" w:cs="Arial"/>
          <w:sz w:val="24"/>
          <w:szCs w:val="24"/>
        </w:rPr>
      </w:pPr>
    </w:p>
    <w:p w:rsidR="00432E6D" w:rsidRPr="00E27C3E" w:rsidRDefault="00432E6D" w:rsidP="00932EC0">
      <w:pPr>
        <w:pStyle w:val="aa"/>
        <w:ind w:firstLine="709"/>
        <w:jc w:val="center"/>
        <w:rPr>
          <w:rFonts w:ascii="Arial" w:hAnsi="Arial" w:cs="Arial"/>
          <w:sz w:val="24"/>
          <w:szCs w:val="24"/>
        </w:rPr>
      </w:pPr>
    </w:p>
    <w:p w:rsidR="00432E6D" w:rsidRPr="00E27C3E" w:rsidRDefault="00432E6D" w:rsidP="00932EC0">
      <w:pPr>
        <w:pStyle w:val="aa"/>
        <w:ind w:firstLine="709"/>
        <w:jc w:val="center"/>
        <w:rPr>
          <w:rFonts w:ascii="Arial" w:hAnsi="Arial" w:cs="Arial"/>
          <w:sz w:val="24"/>
          <w:szCs w:val="24"/>
        </w:rPr>
      </w:pPr>
    </w:p>
    <w:p w:rsidR="00432E6D" w:rsidRPr="00E27C3E" w:rsidRDefault="00432E6D" w:rsidP="00932EC0">
      <w:pPr>
        <w:pStyle w:val="aa"/>
        <w:ind w:firstLine="709"/>
        <w:jc w:val="center"/>
        <w:rPr>
          <w:rFonts w:ascii="Arial" w:hAnsi="Arial" w:cs="Arial"/>
          <w:sz w:val="24"/>
          <w:szCs w:val="24"/>
        </w:rPr>
      </w:pPr>
    </w:p>
    <w:p w:rsidR="00E71374" w:rsidRPr="00E27C3E" w:rsidRDefault="00E71374" w:rsidP="00E510E2">
      <w:pPr>
        <w:pStyle w:val="aa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4A1957" w:rsidRDefault="004A1957" w:rsidP="004A1957">
      <w:pPr>
        <w:rPr>
          <w:rFonts w:ascii="Arial" w:hAnsi="Arial" w:cs="Arial"/>
          <w:sz w:val="22"/>
          <w:szCs w:val="22"/>
        </w:rPr>
      </w:pPr>
    </w:p>
    <w:p w:rsidR="004A1957" w:rsidRDefault="004A1957" w:rsidP="004A1957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«УТВЕРЖДАЮ»</w:t>
      </w:r>
    </w:p>
    <w:p w:rsidR="004A1957" w:rsidRDefault="004A1957" w:rsidP="004A1957">
      <w:pPr>
        <w:jc w:val="right"/>
        <w:rPr>
          <w:rFonts w:ascii="Arial" w:hAnsi="Arial" w:cs="Arial"/>
          <w:b/>
          <w:sz w:val="22"/>
          <w:szCs w:val="22"/>
          <w:lang w:eastAsia="en-US"/>
        </w:rPr>
      </w:pPr>
    </w:p>
    <w:p w:rsidR="004A1957" w:rsidRDefault="004A1957" w:rsidP="004A1957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Ректор ДГУ</w:t>
      </w:r>
    </w:p>
    <w:p w:rsidR="004A1957" w:rsidRDefault="004A1957" w:rsidP="004A1957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___________М.Х. Рабаданов</w:t>
      </w:r>
    </w:p>
    <w:p w:rsidR="00432E6D" w:rsidRPr="00E27C3E" w:rsidRDefault="004A1957" w:rsidP="004A1957">
      <w:pPr>
        <w:pStyle w:val="aa"/>
        <w:ind w:firstLine="709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6C2093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 xml:space="preserve"> января 202</w:t>
      </w:r>
      <w:r w:rsidR="006C2093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 xml:space="preserve"> г.</w:t>
      </w:r>
    </w:p>
    <w:p w:rsidR="00432E6D" w:rsidRPr="00E27C3E" w:rsidRDefault="00432E6D" w:rsidP="00432E6D">
      <w:pPr>
        <w:pStyle w:val="aa"/>
        <w:ind w:firstLine="709"/>
        <w:jc w:val="right"/>
        <w:rPr>
          <w:rFonts w:ascii="Arial" w:hAnsi="Arial" w:cs="Arial"/>
          <w:b/>
          <w:sz w:val="24"/>
          <w:szCs w:val="24"/>
        </w:rPr>
      </w:pPr>
    </w:p>
    <w:p w:rsidR="00432E6D" w:rsidRPr="00E27C3E" w:rsidRDefault="00432E6D" w:rsidP="00432E6D">
      <w:pPr>
        <w:pStyle w:val="aa"/>
        <w:ind w:firstLine="709"/>
        <w:jc w:val="right"/>
        <w:rPr>
          <w:rFonts w:ascii="Arial" w:hAnsi="Arial" w:cs="Arial"/>
          <w:b/>
          <w:sz w:val="24"/>
          <w:szCs w:val="24"/>
        </w:rPr>
      </w:pPr>
    </w:p>
    <w:p w:rsidR="00432E6D" w:rsidRDefault="00432E6D" w:rsidP="00432E6D">
      <w:pPr>
        <w:pStyle w:val="aa"/>
        <w:ind w:firstLine="709"/>
        <w:jc w:val="right"/>
        <w:rPr>
          <w:rFonts w:ascii="Arial" w:hAnsi="Arial" w:cs="Arial"/>
          <w:b/>
          <w:sz w:val="24"/>
          <w:szCs w:val="24"/>
        </w:rPr>
      </w:pPr>
    </w:p>
    <w:p w:rsidR="00635A37" w:rsidRDefault="00635A37" w:rsidP="00432E6D">
      <w:pPr>
        <w:pStyle w:val="aa"/>
        <w:ind w:firstLine="709"/>
        <w:jc w:val="right"/>
        <w:rPr>
          <w:rFonts w:ascii="Arial" w:hAnsi="Arial" w:cs="Arial"/>
          <w:b/>
          <w:sz w:val="24"/>
          <w:szCs w:val="24"/>
        </w:rPr>
      </w:pPr>
    </w:p>
    <w:p w:rsidR="00635A37" w:rsidRDefault="00635A37" w:rsidP="00432E6D">
      <w:pPr>
        <w:pStyle w:val="aa"/>
        <w:ind w:firstLine="709"/>
        <w:jc w:val="right"/>
        <w:rPr>
          <w:rFonts w:ascii="Arial" w:hAnsi="Arial" w:cs="Arial"/>
          <w:b/>
          <w:sz w:val="24"/>
          <w:szCs w:val="24"/>
        </w:rPr>
      </w:pPr>
    </w:p>
    <w:p w:rsidR="00635A37" w:rsidRDefault="00635A37" w:rsidP="00432E6D">
      <w:pPr>
        <w:pStyle w:val="aa"/>
        <w:ind w:firstLine="709"/>
        <w:jc w:val="right"/>
        <w:rPr>
          <w:rFonts w:ascii="Arial" w:hAnsi="Arial" w:cs="Arial"/>
          <w:b/>
          <w:sz w:val="24"/>
          <w:szCs w:val="24"/>
        </w:rPr>
      </w:pPr>
    </w:p>
    <w:p w:rsidR="00635A37" w:rsidRDefault="00635A37" w:rsidP="00432E6D">
      <w:pPr>
        <w:pStyle w:val="aa"/>
        <w:ind w:firstLine="709"/>
        <w:jc w:val="right"/>
        <w:rPr>
          <w:rFonts w:ascii="Arial" w:hAnsi="Arial" w:cs="Arial"/>
          <w:b/>
          <w:sz w:val="24"/>
          <w:szCs w:val="24"/>
        </w:rPr>
      </w:pPr>
    </w:p>
    <w:p w:rsidR="00635A37" w:rsidRPr="00E27C3E" w:rsidRDefault="00635A37" w:rsidP="00432E6D">
      <w:pPr>
        <w:pStyle w:val="aa"/>
        <w:ind w:firstLine="709"/>
        <w:jc w:val="right"/>
        <w:rPr>
          <w:rFonts w:ascii="Arial" w:hAnsi="Arial" w:cs="Arial"/>
          <w:b/>
          <w:sz w:val="24"/>
          <w:szCs w:val="24"/>
        </w:rPr>
      </w:pPr>
    </w:p>
    <w:p w:rsidR="00432E6D" w:rsidRPr="00E27C3E" w:rsidRDefault="00432E6D" w:rsidP="00432E6D">
      <w:pPr>
        <w:pStyle w:val="aa"/>
        <w:ind w:firstLine="709"/>
        <w:jc w:val="right"/>
        <w:rPr>
          <w:rFonts w:ascii="Arial" w:hAnsi="Arial" w:cs="Arial"/>
          <w:b/>
          <w:sz w:val="24"/>
          <w:szCs w:val="24"/>
        </w:rPr>
      </w:pPr>
    </w:p>
    <w:p w:rsidR="00E71374" w:rsidRPr="00E27C3E" w:rsidRDefault="00E71374" w:rsidP="00B9216A">
      <w:pPr>
        <w:rPr>
          <w:rFonts w:ascii="Arial" w:hAnsi="Arial" w:cs="Arial"/>
          <w:b/>
          <w:bCs/>
          <w:lang w:val="ru-RU"/>
        </w:rPr>
      </w:pPr>
    </w:p>
    <w:p w:rsidR="00E71374" w:rsidRPr="00E27C3E" w:rsidRDefault="00932EC0" w:rsidP="008D74D2">
      <w:pPr>
        <w:ind w:firstLine="709"/>
        <w:jc w:val="center"/>
        <w:rPr>
          <w:rFonts w:ascii="Arial" w:hAnsi="Arial" w:cs="Arial"/>
          <w:b/>
          <w:bCs/>
          <w:lang w:val="ru-RU"/>
        </w:rPr>
      </w:pPr>
      <w:r w:rsidRPr="00E27C3E">
        <w:rPr>
          <w:rFonts w:ascii="Arial" w:hAnsi="Arial" w:cs="Arial"/>
          <w:b/>
          <w:bCs/>
          <w:lang w:val="ru-RU"/>
        </w:rPr>
        <w:t>ПРОГРАММА ВСТУПИТЕЛЬНОГО ЭКЗАМЕНА</w:t>
      </w:r>
    </w:p>
    <w:p w:rsidR="008D74D2" w:rsidRPr="00E27C3E" w:rsidRDefault="00432E6D" w:rsidP="008D74D2">
      <w:pPr>
        <w:ind w:firstLine="709"/>
        <w:jc w:val="center"/>
        <w:rPr>
          <w:rFonts w:ascii="Arial" w:hAnsi="Arial" w:cs="Arial"/>
          <w:lang w:val="ru-RU"/>
        </w:rPr>
      </w:pPr>
      <w:r w:rsidRPr="00E27C3E">
        <w:rPr>
          <w:rFonts w:ascii="Arial" w:hAnsi="Arial" w:cs="Arial"/>
          <w:lang w:val="ru-RU"/>
        </w:rPr>
        <w:t xml:space="preserve">в магистратуру по направлению 45.04.02 «Лингвистика» </w:t>
      </w:r>
    </w:p>
    <w:p w:rsidR="00E71374" w:rsidRPr="00E27C3E" w:rsidRDefault="00635A37" w:rsidP="008D74D2">
      <w:pPr>
        <w:ind w:firstLine="709"/>
        <w:jc w:val="center"/>
        <w:rPr>
          <w:rFonts w:ascii="Arial" w:hAnsi="Arial" w:cs="Arial"/>
          <w:lang w:val="ru-RU"/>
        </w:rPr>
      </w:pPr>
      <w:r w:rsidRPr="00635A37">
        <w:rPr>
          <w:rFonts w:ascii="Arial" w:hAnsi="Arial" w:cs="Arial"/>
          <w:lang w:val="ru-RU"/>
        </w:rPr>
        <w:t>направленность (профиль) программы</w:t>
      </w:r>
      <w:r>
        <w:rPr>
          <w:rFonts w:ascii="Arial" w:hAnsi="Arial" w:cs="Arial"/>
          <w:b/>
          <w:lang w:val="ru-RU"/>
        </w:rPr>
        <w:t xml:space="preserve"> -</w:t>
      </w:r>
      <w:r w:rsidR="00F879B4">
        <w:rPr>
          <w:rFonts w:ascii="Arial" w:hAnsi="Arial" w:cs="Arial"/>
          <w:lang w:val="ru-RU"/>
        </w:rPr>
        <w:t xml:space="preserve"> </w:t>
      </w:r>
      <w:r w:rsidR="008D74D2" w:rsidRPr="00E27C3E">
        <w:rPr>
          <w:rFonts w:ascii="Arial" w:hAnsi="Arial" w:cs="Arial"/>
          <w:i/>
          <w:iCs/>
          <w:lang w:val="ru-RU"/>
        </w:rPr>
        <w:t>«</w:t>
      </w:r>
      <w:r w:rsidR="00B223F0" w:rsidRPr="00E27C3E">
        <w:rPr>
          <w:rFonts w:ascii="Arial" w:hAnsi="Arial" w:cs="Arial"/>
          <w:i/>
          <w:iCs/>
          <w:lang w:val="ru-RU"/>
        </w:rPr>
        <w:t>Теория и практика межкультурной коммуникации</w:t>
      </w:r>
      <w:r w:rsidR="008D74D2" w:rsidRPr="00E27C3E">
        <w:rPr>
          <w:rFonts w:ascii="Arial" w:hAnsi="Arial" w:cs="Arial"/>
          <w:i/>
          <w:iCs/>
          <w:lang w:val="ru-RU"/>
        </w:rPr>
        <w:t>»</w:t>
      </w:r>
      <w:r>
        <w:rPr>
          <w:rFonts w:ascii="Arial" w:hAnsi="Arial" w:cs="Arial"/>
          <w:i/>
          <w:iCs/>
          <w:lang w:val="ru-RU"/>
        </w:rPr>
        <w:t xml:space="preserve"> </w:t>
      </w:r>
      <w:r w:rsidR="009A1F97">
        <w:rPr>
          <w:rFonts w:ascii="Arial" w:hAnsi="Arial" w:cs="Arial"/>
          <w:lang w:val="ru-RU"/>
        </w:rPr>
        <w:t>(</w:t>
      </w:r>
      <w:r w:rsidR="00E3396B">
        <w:rPr>
          <w:rFonts w:ascii="Arial" w:hAnsi="Arial" w:cs="Arial"/>
          <w:lang w:val="ru-RU"/>
        </w:rPr>
        <w:t xml:space="preserve">первый иностранный язык - </w:t>
      </w:r>
      <w:r>
        <w:rPr>
          <w:rFonts w:ascii="Arial" w:hAnsi="Arial" w:cs="Arial"/>
          <w:lang w:val="ru-RU"/>
        </w:rPr>
        <w:t>арабский язык</w:t>
      </w:r>
      <w:r w:rsidR="00E3396B">
        <w:rPr>
          <w:rFonts w:ascii="Arial" w:hAnsi="Arial" w:cs="Arial"/>
          <w:lang w:val="ru-RU"/>
        </w:rPr>
        <w:t>; второй иностранный язык - английский</w:t>
      </w:r>
      <w:r>
        <w:rPr>
          <w:rFonts w:ascii="Arial" w:hAnsi="Arial" w:cs="Arial"/>
          <w:lang w:val="ru-RU"/>
        </w:rPr>
        <w:t>)</w:t>
      </w:r>
    </w:p>
    <w:p w:rsidR="00432E6D" w:rsidRPr="00E27C3E" w:rsidRDefault="00432E6D" w:rsidP="008D74D2">
      <w:pPr>
        <w:ind w:firstLine="709"/>
        <w:jc w:val="center"/>
        <w:rPr>
          <w:rFonts w:ascii="Arial" w:hAnsi="Arial" w:cs="Arial"/>
          <w:lang w:val="ru-RU"/>
        </w:rPr>
      </w:pPr>
    </w:p>
    <w:p w:rsidR="00932EC0" w:rsidRDefault="00932EC0" w:rsidP="00B9216A">
      <w:pPr>
        <w:ind w:firstLine="709"/>
        <w:rPr>
          <w:rFonts w:ascii="Arial" w:hAnsi="Arial" w:cs="Arial"/>
          <w:i/>
          <w:iCs/>
          <w:lang w:val="ru-RU"/>
        </w:rPr>
      </w:pPr>
    </w:p>
    <w:p w:rsidR="00F879B4" w:rsidRDefault="00F879B4" w:rsidP="00B9216A">
      <w:pPr>
        <w:ind w:firstLine="709"/>
        <w:rPr>
          <w:rFonts w:ascii="Arial" w:hAnsi="Arial" w:cs="Arial"/>
          <w:i/>
          <w:iCs/>
          <w:lang w:val="ru-RU"/>
        </w:rPr>
      </w:pPr>
    </w:p>
    <w:p w:rsidR="00F879B4" w:rsidRPr="00E27C3E" w:rsidRDefault="00F879B4" w:rsidP="00B9216A">
      <w:pPr>
        <w:ind w:firstLine="709"/>
        <w:rPr>
          <w:rFonts w:ascii="Arial" w:hAnsi="Arial" w:cs="Arial"/>
          <w:i/>
          <w:iCs/>
          <w:lang w:val="ru-RU"/>
        </w:rPr>
      </w:pPr>
    </w:p>
    <w:p w:rsidR="006C2093" w:rsidRDefault="006C2093" w:rsidP="006C2093">
      <w:pPr>
        <w:widowControl w:val="0"/>
        <w:ind w:right="-7" w:firstLine="5670"/>
        <w:jc w:val="right"/>
        <w:rPr>
          <w:rFonts w:ascii="Arial" w:eastAsia="Arial" w:hAnsi="Arial" w:cs="Arial"/>
          <w:sz w:val="18"/>
          <w:szCs w:val="18"/>
          <w:lang w:val="ru-RU"/>
        </w:rPr>
      </w:pPr>
      <w:r>
        <w:rPr>
          <w:rFonts w:ascii="Arial" w:eastAsia="Arial" w:hAnsi="Arial" w:cs="Arial"/>
          <w:sz w:val="18"/>
          <w:szCs w:val="18"/>
        </w:rPr>
        <w:t>УТВЕРЖДЕНА</w:t>
      </w:r>
    </w:p>
    <w:p w:rsidR="006C2093" w:rsidRDefault="006C2093" w:rsidP="006C2093">
      <w:pPr>
        <w:widowControl w:val="0"/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на заседании Ученого совета ДГУ</w:t>
      </w:r>
    </w:p>
    <w:p w:rsidR="006C2093" w:rsidRDefault="006C2093" w:rsidP="006C2093">
      <w:pPr>
        <w:widowControl w:val="0"/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25 декабря 2025 г. протокол № 4,</w:t>
      </w:r>
    </w:p>
    <w:p w:rsidR="006C2093" w:rsidRDefault="006C2093" w:rsidP="006C2093">
      <w:pPr>
        <w:widowControl w:val="0"/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приказом ректора ДГУ</w:t>
      </w:r>
    </w:p>
    <w:p w:rsidR="006C2093" w:rsidRDefault="006C2093" w:rsidP="006C2093">
      <w:pPr>
        <w:widowControl w:val="0"/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от 16.01.2026 № 12-а</w:t>
      </w:r>
    </w:p>
    <w:p w:rsidR="00432E6D" w:rsidRPr="00E27C3E" w:rsidRDefault="00432E6D" w:rsidP="00B9216A">
      <w:pPr>
        <w:ind w:firstLine="709"/>
        <w:rPr>
          <w:rFonts w:ascii="Arial" w:hAnsi="Arial" w:cs="Arial"/>
          <w:i/>
          <w:iCs/>
          <w:lang w:val="ru-RU"/>
        </w:rPr>
      </w:pPr>
    </w:p>
    <w:p w:rsidR="00932EC0" w:rsidRPr="00E27C3E" w:rsidRDefault="00932EC0" w:rsidP="00932EC0">
      <w:pPr>
        <w:ind w:firstLine="709"/>
        <w:jc w:val="center"/>
        <w:rPr>
          <w:rFonts w:ascii="Arial" w:hAnsi="Arial" w:cs="Arial"/>
          <w:i/>
          <w:iCs/>
          <w:lang w:val="ru-RU"/>
        </w:rPr>
      </w:pPr>
    </w:p>
    <w:p w:rsidR="00932EC0" w:rsidRPr="00E27C3E" w:rsidRDefault="00932EC0" w:rsidP="00032ECF">
      <w:pPr>
        <w:ind w:firstLine="709"/>
        <w:rPr>
          <w:rFonts w:ascii="Arial" w:hAnsi="Arial" w:cs="Arial"/>
          <w:lang w:val="ru-RU"/>
        </w:rPr>
      </w:pPr>
    </w:p>
    <w:p w:rsidR="00331254" w:rsidRPr="00E27C3E" w:rsidRDefault="00331254" w:rsidP="008D74D2">
      <w:pPr>
        <w:ind w:firstLine="709"/>
        <w:jc w:val="center"/>
        <w:rPr>
          <w:rFonts w:ascii="Arial" w:hAnsi="Arial" w:cs="Arial"/>
          <w:b/>
          <w:bCs/>
          <w:lang w:val="ru-RU"/>
        </w:rPr>
      </w:pPr>
    </w:p>
    <w:p w:rsidR="00331254" w:rsidRPr="00E27C3E" w:rsidRDefault="00331254" w:rsidP="002D6D37">
      <w:pPr>
        <w:rPr>
          <w:rFonts w:ascii="Arial" w:hAnsi="Arial" w:cs="Arial"/>
          <w:b/>
          <w:bCs/>
          <w:lang w:val="ru-RU"/>
        </w:rPr>
      </w:pPr>
    </w:p>
    <w:p w:rsidR="00032ECF" w:rsidRPr="00E27C3E" w:rsidRDefault="00032ECF" w:rsidP="002D6D37">
      <w:pPr>
        <w:rPr>
          <w:rFonts w:ascii="Arial" w:hAnsi="Arial" w:cs="Arial"/>
          <w:b/>
          <w:bCs/>
          <w:lang w:val="ru-RU"/>
        </w:rPr>
      </w:pPr>
    </w:p>
    <w:p w:rsidR="00032ECF" w:rsidRPr="00E27C3E" w:rsidRDefault="00032ECF" w:rsidP="002D6D37">
      <w:pPr>
        <w:rPr>
          <w:rFonts w:ascii="Arial" w:hAnsi="Arial" w:cs="Arial"/>
          <w:b/>
          <w:bCs/>
          <w:lang w:val="ru-RU"/>
        </w:rPr>
      </w:pPr>
    </w:p>
    <w:p w:rsidR="00B9216A" w:rsidRDefault="00B9216A" w:rsidP="002D6D37">
      <w:pPr>
        <w:rPr>
          <w:rFonts w:ascii="Arial" w:hAnsi="Arial" w:cs="Arial"/>
          <w:b/>
          <w:bCs/>
          <w:lang w:val="ru-RU"/>
        </w:rPr>
      </w:pPr>
    </w:p>
    <w:p w:rsidR="00635A37" w:rsidRDefault="00635A37" w:rsidP="002D6D37">
      <w:pPr>
        <w:rPr>
          <w:rFonts w:ascii="Arial" w:hAnsi="Arial" w:cs="Arial"/>
          <w:b/>
          <w:bCs/>
          <w:lang w:val="ru-RU"/>
        </w:rPr>
      </w:pPr>
    </w:p>
    <w:p w:rsidR="00635A37" w:rsidRPr="00E27C3E" w:rsidRDefault="00635A37" w:rsidP="002D6D37">
      <w:pPr>
        <w:rPr>
          <w:rFonts w:ascii="Arial" w:hAnsi="Arial" w:cs="Arial"/>
          <w:b/>
          <w:bCs/>
          <w:lang w:val="ru-RU"/>
        </w:rPr>
      </w:pPr>
    </w:p>
    <w:p w:rsidR="00032ECF" w:rsidRPr="00E27C3E" w:rsidRDefault="00032ECF" w:rsidP="002D6D37">
      <w:pPr>
        <w:rPr>
          <w:rFonts w:ascii="Arial" w:hAnsi="Arial" w:cs="Arial"/>
          <w:b/>
          <w:bCs/>
          <w:lang w:val="ru-RU"/>
        </w:rPr>
      </w:pPr>
    </w:p>
    <w:p w:rsidR="00432E6D" w:rsidRPr="00635A37" w:rsidRDefault="00E71374" w:rsidP="00EC7E02">
      <w:pPr>
        <w:ind w:firstLine="709"/>
        <w:jc w:val="center"/>
        <w:rPr>
          <w:rFonts w:ascii="Arial" w:hAnsi="Arial" w:cs="Arial"/>
          <w:lang w:val="ru-RU"/>
        </w:rPr>
      </w:pPr>
      <w:r w:rsidRPr="00E27C3E">
        <w:rPr>
          <w:rFonts w:ascii="Arial" w:hAnsi="Arial" w:cs="Arial"/>
          <w:lang w:val="ru-RU"/>
        </w:rPr>
        <w:t xml:space="preserve">Махачкала </w:t>
      </w:r>
      <w:r w:rsidRPr="00E27C3E">
        <w:rPr>
          <w:rFonts w:ascii="Arial" w:hAnsi="Arial" w:cs="Arial"/>
        </w:rPr>
        <w:t>20</w:t>
      </w:r>
      <w:r w:rsidR="00635A37">
        <w:rPr>
          <w:rFonts w:ascii="Arial" w:hAnsi="Arial" w:cs="Arial"/>
          <w:lang w:val="ru-RU"/>
        </w:rPr>
        <w:t>2</w:t>
      </w:r>
      <w:r w:rsidR="006C2093">
        <w:rPr>
          <w:rFonts w:ascii="Arial" w:hAnsi="Arial" w:cs="Arial"/>
          <w:lang w:val="ru-RU"/>
        </w:rPr>
        <w:t>6</w:t>
      </w:r>
      <w:bookmarkStart w:id="0" w:name="_GoBack"/>
      <w:bookmarkEnd w:id="0"/>
    </w:p>
    <w:p w:rsidR="00432E6D" w:rsidRPr="00432E6D" w:rsidRDefault="00432E6D">
      <w:pPr>
        <w:rPr>
          <w:rFonts w:ascii="Arial" w:hAnsi="Arial" w:cs="Arial"/>
          <w:lang w:val="ru-RU"/>
        </w:rPr>
      </w:pPr>
      <w:r w:rsidRPr="00432E6D">
        <w:rPr>
          <w:rFonts w:ascii="Arial" w:hAnsi="Arial" w:cs="Arial"/>
          <w:lang w:val="ru-RU"/>
        </w:rPr>
        <w:br w:type="page"/>
      </w:r>
    </w:p>
    <w:p w:rsidR="00CD391D" w:rsidRPr="00432E6D" w:rsidRDefault="00CD391D" w:rsidP="00EC7E02">
      <w:pPr>
        <w:ind w:firstLine="709"/>
        <w:jc w:val="center"/>
        <w:rPr>
          <w:rFonts w:ascii="Arial" w:hAnsi="Arial" w:cs="Arial"/>
          <w:sz w:val="22"/>
          <w:szCs w:val="22"/>
          <w:lang w:val="ru-RU"/>
        </w:rPr>
      </w:pPr>
    </w:p>
    <w:p w:rsidR="007C189B" w:rsidRPr="007C189B" w:rsidRDefault="007C189B" w:rsidP="007C189B">
      <w:pPr>
        <w:widowControl w:val="0"/>
        <w:tabs>
          <w:tab w:val="left" w:pos="4189"/>
        </w:tabs>
        <w:ind w:right="-1"/>
        <w:jc w:val="center"/>
        <w:rPr>
          <w:rFonts w:ascii="Arial" w:hAnsi="Arial" w:cs="Arial"/>
          <w:b/>
          <w:bCs/>
          <w:lang w:val="ru-RU"/>
        </w:rPr>
      </w:pPr>
      <w:r w:rsidRPr="007C189B">
        <w:rPr>
          <w:rFonts w:ascii="Arial" w:hAnsi="Arial" w:cs="Arial"/>
          <w:b/>
        </w:rPr>
        <w:t>Программа</w:t>
      </w:r>
      <w:r w:rsidRPr="007C189B">
        <w:rPr>
          <w:rFonts w:ascii="Arial" w:hAnsi="Arial" w:cs="Arial"/>
          <w:b/>
          <w:lang w:val="ru-RU"/>
        </w:rPr>
        <w:t xml:space="preserve"> </w:t>
      </w:r>
      <w:r w:rsidRPr="007C189B">
        <w:rPr>
          <w:rFonts w:ascii="Arial" w:hAnsi="Arial" w:cs="Arial"/>
          <w:b/>
        </w:rPr>
        <w:t>вступительн</w:t>
      </w:r>
      <w:r w:rsidRPr="007C189B">
        <w:rPr>
          <w:rFonts w:ascii="Arial" w:hAnsi="Arial" w:cs="Arial"/>
          <w:b/>
          <w:lang w:val="ru-RU"/>
        </w:rPr>
        <w:t>ого</w:t>
      </w:r>
      <w:r w:rsidRPr="007C189B">
        <w:rPr>
          <w:rFonts w:ascii="Arial" w:hAnsi="Arial" w:cs="Arial"/>
          <w:b/>
        </w:rPr>
        <w:t xml:space="preserve"> </w:t>
      </w:r>
      <w:r w:rsidRPr="007C189B">
        <w:rPr>
          <w:rFonts w:ascii="Arial" w:hAnsi="Arial" w:cs="Arial"/>
          <w:b/>
          <w:lang w:val="ru-RU"/>
        </w:rPr>
        <w:t xml:space="preserve">экзамена в магистратуру </w:t>
      </w:r>
      <w:r w:rsidRPr="007C189B">
        <w:rPr>
          <w:rFonts w:ascii="Arial" w:hAnsi="Arial" w:cs="Arial"/>
          <w:b/>
          <w:bCs/>
          <w:lang w:val="ru-RU"/>
        </w:rPr>
        <w:t xml:space="preserve">по направлению подготовки 45.04.02 Лингвистика, направленность (профиль) образовательной программы –  «Теория и практика межкультурной коммуникации </w:t>
      </w:r>
    </w:p>
    <w:p w:rsidR="007C189B" w:rsidRPr="007C189B" w:rsidRDefault="007C189B" w:rsidP="007C189B">
      <w:pPr>
        <w:widowControl w:val="0"/>
        <w:ind w:right="-1"/>
        <w:jc w:val="center"/>
        <w:rPr>
          <w:rFonts w:ascii="Arial" w:hAnsi="Arial" w:cs="Arial"/>
          <w:b/>
          <w:bCs/>
          <w:lang w:val="ru-RU"/>
        </w:rPr>
      </w:pPr>
      <w:r w:rsidRPr="007C189B">
        <w:rPr>
          <w:rFonts w:ascii="Arial" w:hAnsi="Arial" w:cs="Arial"/>
          <w:b/>
          <w:bCs/>
          <w:i/>
          <w:iCs/>
          <w:lang w:val="ru-RU"/>
        </w:rPr>
        <w:t>(первый иностранный язык – арабский, второй иностранный язык – английский)</w:t>
      </w:r>
      <w:r w:rsidRPr="007C189B">
        <w:rPr>
          <w:rFonts w:ascii="Arial" w:hAnsi="Arial" w:cs="Arial"/>
          <w:b/>
          <w:bCs/>
          <w:lang w:val="ru-RU"/>
        </w:rPr>
        <w:t>»</w:t>
      </w:r>
    </w:p>
    <w:p w:rsidR="007C189B" w:rsidRPr="007C189B" w:rsidRDefault="007C189B" w:rsidP="007C189B">
      <w:pPr>
        <w:widowControl w:val="0"/>
        <w:ind w:right="-1" w:firstLine="709"/>
        <w:jc w:val="both"/>
        <w:rPr>
          <w:rFonts w:ascii="Arial" w:hAnsi="Arial" w:cs="Arial"/>
          <w:b/>
          <w:bCs/>
          <w:lang w:val="ru-RU"/>
        </w:rPr>
      </w:pPr>
    </w:p>
    <w:p w:rsidR="007C189B" w:rsidRPr="007C189B" w:rsidRDefault="007C189B" w:rsidP="007C189B">
      <w:pPr>
        <w:widowControl w:val="0"/>
        <w:ind w:right="-1" w:firstLine="709"/>
        <w:jc w:val="both"/>
        <w:rPr>
          <w:rFonts w:ascii="Arial" w:hAnsi="Arial" w:cs="Arial"/>
        </w:rPr>
      </w:pPr>
      <w:r w:rsidRPr="007C189B">
        <w:rPr>
          <w:rFonts w:ascii="Arial" w:hAnsi="Arial" w:cs="Arial"/>
          <w:b/>
          <w:bCs/>
        </w:rPr>
        <w:t xml:space="preserve">Целью </w:t>
      </w:r>
      <w:r w:rsidRPr="007C189B">
        <w:rPr>
          <w:rFonts w:ascii="Arial" w:hAnsi="Arial" w:cs="Arial"/>
          <w:bCs/>
        </w:rPr>
        <w:t>вступительн</w:t>
      </w:r>
      <w:r w:rsidRPr="007C189B">
        <w:rPr>
          <w:rFonts w:ascii="Arial" w:hAnsi="Arial" w:cs="Arial"/>
          <w:bCs/>
          <w:lang w:val="ru-RU"/>
        </w:rPr>
        <w:t>ого</w:t>
      </w:r>
      <w:r w:rsidRPr="007C189B">
        <w:rPr>
          <w:rFonts w:ascii="Arial" w:hAnsi="Arial" w:cs="Arial"/>
          <w:bCs/>
        </w:rPr>
        <w:t xml:space="preserve"> </w:t>
      </w:r>
      <w:r w:rsidRPr="007C189B">
        <w:rPr>
          <w:rFonts w:ascii="Arial" w:hAnsi="Arial" w:cs="Arial"/>
          <w:bCs/>
          <w:lang w:val="ru-RU"/>
        </w:rPr>
        <w:t>экзамена</w:t>
      </w:r>
      <w:r w:rsidRPr="007C189B">
        <w:rPr>
          <w:rFonts w:ascii="Arial" w:hAnsi="Arial" w:cs="Arial"/>
          <w:bCs/>
        </w:rPr>
        <w:t xml:space="preserve"> является</w:t>
      </w:r>
      <w:r w:rsidRPr="007C189B">
        <w:rPr>
          <w:rFonts w:ascii="Arial" w:hAnsi="Arial" w:cs="Arial"/>
        </w:rPr>
        <w:t xml:space="preserve"> </w:t>
      </w:r>
      <w:r w:rsidRPr="007C189B">
        <w:rPr>
          <w:rFonts w:ascii="Arial" w:hAnsi="Arial" w:cs="Arial"/>
          <w:lang w:val="ru-RU"/>
        </w:rPr>
        <w:t>выяснение</w:t>
      </w:r>
      <w:r w:rsidRPr="007C189B">
        <w:rPr>
          <w:rFonts w:ascii="Arial" w:hAnsi="Arial" w:cs="Arial"/>
        </w:rPr>
        <w:t xml:space="preserve"> компетенци</w:t>
      </w:r>
      <w:r w:rsidRPr="007C189B">
        <w:rPr>
          <w:rFonts w:ascii="Arial" w:hAnsi="Arial" w:cs="Arial"/>
          <w:lang w:val="ru-RU"/>
        </w:rPr>
        <w:t>й</w:t>
      </w:r>
      <w:r w:rsidRPr="007C189B">
        <w:rPr>
          <w:rFonts w:ascii="Arial" w:hAnsi="Arial" w:cs="Arial"/>
        </w:rPr>
        <w:t xml:space="preserve"> абитуриента в теории и практике </w:t>
      </w:r>
      <w:r w:rsidRPr="007C189B">
        <w:rPr>
          <w:rFonts w:ascii="Arial" w:hAnsi="Arial" w:cs="Arial"/>
          <w:lang w:val="ru-RU"/>
        </w:rPr>
        <w:t>арабского языка</w:t>
      </w:r>
      <w:r w:rsidRPr="007C189B">
        <w:rPr>
          <w:rFonts w:ascii="Arial" w:hAnsi="Arial" w:cs="Arial"/>
        </w:rPr>
        <w:t>.</w:t>
      </w:r>
    </w:p>
    <w:p w:rsidR="007C189B" w:rsidRPr="007C189B" w:rsidRDefault="007C189B" w:rsidP="007C189B">
      <w:pPr>
        <w:widowControl w:val="0"/>
        <w:ind w:right="-1" w:firstLine="709"/>
        <w:jc w:val="both"/>
        <w:rPr>
          <w:rFonts w:ascii="Arial" w:hAnsi="Arial" w:cs="Arial"/>
          <w:b/>
          <w:bCs/>
          <w:lang w:val="ru-RU"/>
        </w:rPr>
      </w:pPr>
      <w:r w:rsidRPr="007C189B">
        <w:rPr>
          <w:rFonts w:ascii="Arial" w:hAnsi="Arial" w:cs="Arial"/>
          <w:lang w:val="ru-RU"/>
        </w:rPr>
        <w:t xml:space="preserve">Данная цель реализуется путем решения следующих </w:t>
      </w:r>
      <w:r w:rsidRPr="007C189B">
        <w:rPr>
          <w:rFonts w:ascii="Arial" w:hAnsi="Arial" w:cs="Arial"/>
          <w:b/>
          <w:bCs/>
          <w:lang w:val="ru-RU"/>
        </w:rPr>
        <w:t>задач</w:t>
      </w:r>
      <w:r w:rsidRPr="007C189B">
        <w:rPr>
          <w:rFonts w:ascii="Arial" w:hAnsi="Arial" w:cs="Arial"/>
          <w:lang w:val="ru-RU"/>
        </w:rPr>
        <w:t>:</w:t>
      </w:r>
    </w:p>
    <w:p w:rsidR="007C189B" w:rsidRPr="007C189B" w:rsidRDefault="007C189B" w:rsidP="007C189B">
      <w:pPr>
        <w:pStyle w:val="af3"/>
        <w:widowControl w:val="0"/>
        <w:numPr>
          <w:ilvl w:val="0"/>
          <w:numId w:val="31"/>
        </w:numPr>
        <w:ind w:left="0" w:right="-1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7C189B">
        <w:rPr>
          <w:rFonts w:ascii="Arial" w:hAnsi="Arial" w:cs="Arial"/>
          <w:sz w:val="24"/>
          <w:szCs w:val="24"/>
        </w:rPr>
        <w:t>Выявить степень владения абитуриентом арабским языком (фонетические, лексические, грамматические навыки, речевые умения, навыки работы с художественным, публицистическим, научным текстом).</w:t>
      </w:r>
    </w:p>
    <w:p w:rsidR="007C189B" w:rsidRPr="007C189B" w:rsidRDefault="007C189B" w:rsidP="007C189B">
      <w:pPr>
        <w:pStyle w:val="af3"/>
        <w:widowControl w:val="0"/>
        <w:numPr>
          <w:ilvl w:val="0"/>
          <w:numId w:val="31"/>
        </w:numPr>
        <w:ind w:left="0" w:right="-1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7C189B">
        <w:rPr>
          <w:rFonts w:ascii="Arial" w:hAnsi="Arial" w:cs="Arial"/>
          <w:bCs/>
          <w:sz w:val="24"/>
          <w:szCs w:val="24"/>
        </w:rPr>
        <w:t>У</w:t>
      </w:r>
      <w:r w:rsidRPr="007C189B">
        <w:rPr>
          <w:rFonts w:ascii="Arial" w:hAnsi="Arial" w:cs="Arial"/>
          <w:sz w:val="24"/>
          <w:szCs w:val="24"/>
        </w:rPr>
        <w:t>становить степень владения абитуриентом тематикой в профессиональной и академической областях на арабском языке.</w:t>
      </w:r>
    </w:p>
    <w:p w:rsidR="007C189B" w:rsidRPr="007C189B" w:rsidRDefault="007C189B" w:rsidP="007C189B">
      <w:pPr>
        <w:pStyle w:val="af3"/>
        <w:widowControl w:val="0"/>
        <w:numPr>
          <w:ilvl w:val="0"/>
          <w:numId w:val="31"/>
        </w:numPr>
        <w:ind w:left="0" w:right="-1" w:hanging="284"/>
        <w:jc w:val="both"/>
        <w:rPr>
          <w:rFonts w:ascii="Arial" w:hAnsi="Arial" w:cs="Arial"/>
          <w:sz w:val="24"/>
          <w:szCs w:val="24"/>
        </w:rPr>
      </w:pPr>
      <w:r w:rsidRPr="007C189B">
        <w:rPr>
          <w:rFonts w:ascii="Arial" w:hAnsi="Arial" w:cs="Arial"/>
          <w:bCs/>
          <w:sz w:val="24"/>
          <w:szCs w:val="24"/>
        </w:rPr>
        <w:t>Выяснить</w:t>
      </w:r>
      <w:r w:rsidRPr="007C189B">
        <w:rPr>
          <w:rFonts w:ascii="Arial" w:hAnsi="Arial" w:cs="Arial"/>
          <w:sz w:val="24"/>
          <w:szCs w:val="24"/>
        </w:rPr>
        <w:t xml:space="preserve"> степень владения абитуриентом теоретической лингвистической базой для адекватного анализа лингвистических явлений на всех уровнях языковой системы с применением современных методов и приемов анализа.</w:t>
      </w:r>
    </w:p>
    <w:p w:rsidR="007C189B" w:rsidRPr="007C189B" w:rsidRDefault="007C189B" w:rsidP="007C189B">
      <w:pPr>
        <w:pStyle w:val="af3"/>
        <w:widowControl w:val="0"/>
        <w:numPr>
          <w:ilvl w:val="0"/>
          <w:numId w:val="31"/>
        </w:numPr>
        <w:ind w:left="0" w:right="-1" w:hanging="284"/>
        <w:jc w:val="both"/>
        <w:rPr>
          <w:rFonts w:ascii="Arial" w:hAnsi="Arial" w:cs="Arial"/>
          <w:sz w:val="24"/>
          <w:szCs w:val="24"/>
        </w:rPr>
      </w:pPr>
      <w:r w:rsidRPr="007C189B">
        <w:rPr>
          <w:rFonts w:ascii="Arial" w:hAnsi="Arial" w:cs="Arial"/>
          <w:sz w:val="24"/>
          <w:szCs w:val="24"/>
        </w:rPr>
        <w:t>Определить уровень владения абитуриентом профессиональной речью на арабском языке, а также навыков реферирования и интерпретации арабских текстов.</w:t>
      </w:r>
    </w:p>
    <w:p w:rsidR="007C189B" w:rsidRPr="007C189B" w:rsidRDefault="007C189B" w:rsidP="007C189B">
      <w:pPr>
        <w:widowControl w:val="0"/>
        <w:ind w:right="-1" w:firstLine="709"/>
        <w:jc w:val="both"/>
        <w:rPr>
          <w:rFonts w:ascii="Arial" w:hAnsi="Arial" w:cs="Arial"/>
          <w:b/>
          <w:bCs/>
          <w:lang w:val="ru-RU"/>
        </w:rPr>
      </w:pPr>
    </w:p>
    <w:p w:rsidR="007C189B" w:rsidRPr="007C189B" w:rsidRDefault="007C189B" w:rsidP="007C189B">
      <w:pPr>
        <w:widowControl w:val="0"/>
        <w:ind w:right="-1"/>
        <w:jc w:val="center"/>
        <w:rPr>
          <w:rFonts w:ascii="Arial" w:hAnsi="Arial" w:cs="Arial"/>
          <w:b/>
          <w:bCs/>
          <w:lang w:val="ru-RU"/>
        </w:rPr>
      </w:pPr>
      <w:r w:rsidRPr="007C189B">
        <w:rPr>
          <w:rFonts w:ascii="Arial" w:hAnsi="Arial" w:cs="Arial"/>
          <w:b/>
          <w:bCs/>
          <w:lang w:val="ru-RU"/>
        </w:rPr>
        <w:t>Требования к базовым знаниям, умениям и навыкам абитуриента</w:t>
      </w:r>
    </w:p>
    <w:p w:rsidR="007C189B" w:rsidRPr="007C189B" w:rsidRDefault="007C189B" w:rsidP="007C189B">
      <w:pPr>
        <w:widowControl w:val="0"/>
        <w:ind w:right="-1" w:firstLine="709"/>
        <w:jc w:val="both"/>
        <w:rPr>
          <w:rFonts w:ascii="Arial" w:hAnsi="Arial" w:cs="Arial"/>
          <w:i/>
          <w:iCs/>
          <w:lang w:val="ru-RU"/>
        </w:rPr>
      </w:pPr>
      <w:r w:rsidRPr="007C189B">
        <w:rPr>
          <w:rFonts w:ascii="Arial" w:hAnsi="Arial" w:cs="Arial"/>
          <w:lang w:val="ru-RU"/>
        </w:rPr>
        <w:t xml:space="preserve">Абитуриент должен продемонстрировать знания, умения и навыки по теории и практике арабского языка в рамках требований к основным компетенциям выпускника бакалавриата по направлению «Лингвистика», а именно: </w:t>
      </w:r>
    </w:p>
    <w:p w:rsidR="007C189B" w:rsidRPr="007C189B" w:rsidRDefault="007C189B" w:rsidP="007C189B">
      <w:pPr>
        <w:pStyle w:val="af3"/>
        <w:widowControl w:val="0"/>
        <w:numPr>
          <w:ilvl w:val="0"/>
          <w:numId w:val="32"/>
        </w:numPr>
        <w:ind w:left="0" w:right="-1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7C189B">
        <w:rPr>
          <w:rFonts w:ascii="Arial" w:hAnsi="Arial" w:cs="Arial"/>
          <w:b/>
          <w:bCs/>
          <w:sz w:val="24"/>
          <w:szCs w:val="24"/>
        </w:rPr>
        <w:t xml:space="preserve">Владеть </w:t>
      </w:r>
      <w:r w:rsidRPr="007C189B">
        <w:rPr>
          <w:rFonts w:ascii="Arial" w:hAnsi="Arial" w:cs="Arial"/>
          <w:sz w:val="24"/>
          <w:szCs w:val="24"/>
        </w:rPr>
        <w:t>всеми видами чтения на арабском языке;</w:t>
      </w:r>
    </w:p>
    <w:p w:rsidR="007C189B" w:rsidRPr="007C189B" w:rsidRDefault="007C189B" w:rsidP="007C189B">
      <w:pPr>
        <w:pStyle w:val="af3"/>
        <w:widowControl w:val="0"/>
        <w:numPr>
          <w:ilvl w:val="0"/>
          <w:numId w:val="32"/>
        </w:numPr>
        <w:ind w:left="0" w:right="-1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7C189B">
        <w:rPr>
          <w:rFonts w:ascii="Arial" w:hAnsi="Arial" w:cs="Arial"/>
          <w:b/>
          <w:bCs/>
          <w:sz w:val="24"/>
          <w:szCs w:val="24"/>
        </w:rPr>
        <w:t xml:space="preserve">Уметь </w:t>
      </w:r>
      <w:r w:rsidRPr="007C189B">
        <w:rPr>
          <w:rFonts w:ascii="Arial" w:hAnsi="Arial" w:cs="Arial"/>
          <w:sz w:val="24"/>
          <w:szCs w:val="24"/>
        </w:rPr>
        <w:t>извлекать, оценивать, отбирать и обобщать основную информацию из арабских аутентичных текстов;</w:t>
      </w:r>
      <w:r w:rsidRPr="007C189B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7C189B" w:rsidRPr="007C189B" w:rsidRDefault="007C189B" w:rsidP="007C189B">
      <w:pPr>
        <w:pStyle w:val="af3"/>
        <w:widowControl w:val="0"/>
        <w:numPr>
          <w:ilvl w:val="0"/>
          <w:numId w:val="32"/>
        </w:numPr>
        <w:ind w:left="0" w:right="-1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7C189B">
        <w:rPr>
          <w:rFonts w:ascii="Arial" w:hAnsi="Arial" w:cs="Arial"/>
          <w:b/>
          <w:bCs/>
          <w:sz w:val="24"/>
          <w:szCs w:val="24"/>
        </w:rPr>
        <w:t xml:space="preserve">Владеть </w:t>
      </w:r>
      <w:r w:rsidRPr="007C189B">
        <w:rPr>
          <w:rFonts w:ascii="Arial" w:hAnsi="Arial" w:cs="Arial"/>
          <w:sz w:val="24"/>
          <w:szCs w:val="24"/>
        </w:rPr>
        <w:t>понятийным аппаратом освоенных в рамках программы бакалавриата теоретических дисциплин по арабскому языку (стилистика, теоретическая грамматика, лексикология, история языка, основы межкультурной коммуникации, основы методики преподавания);</w:t>
      </w:r>
    </w:p>
    <w:p w:rsidR="007C189B" w:rsidRPr="007C189B" w:rsidRDefault="007C189B" w:rsidP="007C189B">
      <w:pPr>
        <w:pStyle w:val="af3"/>
        <w:widowControl w:val="0"/>
        <w:numPr>
          <w:ilvl w:val="0"/>
          <w:numId w:val="32"/>
        </w:numPr>
        <w:ind w:left="0" w:right="-1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7C189B">
        <w:rPr>
          <w:rFonts w:ascii="Arial" w:hAnsi="Arial" w:cs="Arial"/>
          <w:b/>
          <w:bCs/>
          <w:sz w:val="24"/>
          <w:szCs w:val="24"/>
        </w:rPr>
        <w:t xml:space="preserve">Иметь </w:t>
      </w:r>
      <w:r w:rsidRPr="007C189B">
        <w:rPr>
          <w:rFonts w:ascii="Arial" w:hAnsi="Arial" w:cs="Arial"/>
          <w:sz w:val="24"/>
          <w:szCs w:val="24"/>
        </w:rPr>
        <w:t>навыки анализа и интерпретации вопросов указанных выше теоретических дисциплин по арабскому языку;</w:t>
      </w:r>
    </w:p>
    <w:p w:rsidR="007C189B" w:rsidRPr="007C189B" w:rsidRDefault="007C189B" w:rsidP="007C189B">
      <w:pPr>
        <w:pStyle w:val="af3"/>
        <w:widowControl w:val="0"/>
        <w:numPr>
          <w:ilvl w:val="0"/>
          <w:numId w:val="32"/>
        </w:numPr>
        <w:ind w:left="0" w:right="-1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7C189B">
        <w:rPr>
          <w:rFonts w:ascii="Arial" w:hAnsi="Arial" w:cs="Arial"/>
          <w:b/>
          <w:bCs/>
          <w:sz w:val="24"/>
          <w:szCs w:val="24"/>
        </w:rPr>
        <w:t xml:space="preserve">Уметь </w:t>
      </w:r>
      <w:r w:rsidRPr="007C189B">
        <w:rPr>
          <w:rFonts w:ascii="Arial" w:hAnsi="Arial" w:cs="Arial"/>
          <w:sz w:val="24"/>
          <w:szCs w:val="24"/>
        </w:rPr>
        <w:t>реферировать и интерпретировать письменные тексты на арабском языке;</w:t>
      </w:r>
    </w:p>
    <w:p w:rsidR="007C189B" w:rsidRPr="007C189B" w:rsidRDefault="007C189B" w:rsidP="007C189B">
      <w:pPr>
        <w:pStyle w:val="af3"/>
        <w:widowControl w:val="0"/>
        <w:numPr>
          <w:ilvl w:val="0"/>
          <w:numId w:val="32"/>
        </w:numPr>
        <w:ind w:left="0" w:right="-1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7C189B">
        <w:rPr>
          <w:rFonts w:ascii="Arial" w:hAnsi="Arial" w:cs="Arial"/>
          <w:b/>
          <w:bCs/>
          <w:sz w:val="24"/>
          <w:szCs w:val="24"/>
        </w:rPr>
        <w:t xml:space="preserve">Владеть </w:t>
      </w:r>
      <w:r w:rsidRPr="007C189B">
        <w:rPr>
          <w:rFonts w:ascii="Arial" w:hAnsi="Arial" w:cs="Arial"/>
          <w:sz w:val="24"/>
          <w:szCs w:val="24"/>
        </w:rPr>
        <w:t>профессиональной речью на арабском и русском языках.</w:t>
      </w:r>
    </w:p>
    <w:p w:rsidR="007C189B" w:rsidRPr="007C189B" w:rsidRDefault="007C189B" w:rsidP="007C189B">
      <w:pPr>
        <w:widowControl w:val="0"/>
        <w:ind w:right="-1"/>
        <w:jc w:val="center"/>
        <w:rPr>
          <w:rFonts w:ascii="Arial" w:hAnsi="Arial" w:cs="Arial"/>
          <w:b/>
          <w:bCs/>
          <w:lang w:val="ru-RU"/>
        </w:rPr>
      </w:pPr>
    </w:p>
    <w:p w:rsidR="007C189B" w:rsidRPr="007C189B" w:rsidRDefault="007C189B" w:rsidP="007C189B">
      <w:pPr>
        <w:widowControl w:val="0"/>
        <w:ind w:right="-1"/>
        <w:jc w:val="center"/>
        <w:rPr>
          <w:rFonts w:ascii="Arial" w:hAnsi="Arial" w:cs="Arial"/>
          <w:b/>
          <w:bCs/>
          <w:lang w:val="ru-RU"/>
        </w:rPr>
      </w:pPr>
      <w:r w:rsidRPr="007C189B">
        <w:rPr>
          <w:rFonts w:ascii="Arial" w:hAnsi="Arial" w:cs="Arial"/>
          <w:b/>
          <w:bCs/>
          <w:lang w:val="ru-RU"/>
        </w:rPr>
        <w:t>Форма вступительного экзамена и его процедура</w:t>
      </w:r>
    </w:p>
    <w:p w:rsidR="007C189B" w:rsidRPr="007C189B" w:rsidRDefault="007C189B" w:rsidP="007C189B">
      <w:pPr>
        <w:widowControl w:val="0"/>
        <w:ind w:right="-1" w:firstLine="709"/>
        <w:jc w:val="both"/>
        <w:rPr>
          <w:rFonts w:ascii="Arial" w:hAnsi="Arial" w:cs="Arial"/>
          <w:lang w:val="ru-RU"/>
        </w:rPr>
      </w:pPr>
      <w:r w:rsidRPr="007C189B">
        <w:rPr>
          <w:rFonts w:ascii="Arial" w:hAnsi="Arial" w:cs="Arial"/>
          <w:lang w:val="ru-RU"/>
        </w:rPr>
        <w:t xml:space="preserve">Вступительный экзамен по направлению подготовки 45.04.02 Лингвистика, направленность (профиль) образовательной программы – «Теория и практика межкультурной коммуникации </w:t>
      </w:r>
      <w:r w:rsidRPr="007C189B">
        <w:rPr>
          <w:rFonts w:ascii="Arial" w:hAnsi="Arial" w:cs="Arial"/>
          <w:i/>
          <w:iCs/>
          <w:lang w:val="ru-RU"/>
        </w:rPr>
        <w:t>(первый иностранный язык – арабский, второй иностранный язык – английский)</w:t>
      </w:r>
      <w:r w:rsidRPr="007C189B">
        <w:rPr>
          <w:rFonts w:ascii="Arial" w:hAnsi="Arial" w:cs="Arial"/>
          <w:lang w:val="ru-RU"/>
        </w:rPr>
        <w:t>» проводится в устной форме и включает три вида заданий:</w:t>
      </w:r>
    </w:p>
    <w:p w:rsidR="007C189B" w:rsidRPr="007C189B" w:rsidRDefault="007C189B" w:rsidP="007C189B">
      <w:pPr>
        <w:pStyle w:val="af3"/>
        <w:widowControl w:val="0"/>
        <w:numPr>
          <w:ilvl w:val="0"/>
          <w:numId w:val="29"/>
        </w:numPr>
        <w:ind w:left="0" w:right="-1" w:hanging="284"/>
        <w:jc w:val="both"/>
        <w:rPr>
          <w:rFonts w:ascii="Arial" w:hAnsi="Arial" w:cs="Arial"/>
          <w:bCs/>
          <w:sz w:val="24"/>
          <w:szCs w:val="24"/>
        </w:rPr>
      </w:pPr>
      <w:r w:rsidRPr="007C189B">
        <w:rPr>
          <w:rFonts w:ascii="Arial" w:hAnsi="Arial" w:cs="Arial"/>
          <w:bCs/>
          <w:sz w:val="24"/>
          <w:szCs w:val="24"/>
        </w:rPr>
        <w:t xml:space="preserve">лингвостилистический анализ аутентичного текста на арабском языке; </w:t>
      </w:r>
    </w:p>
    <w:p w:rsidR="007C189B" w:rsidRPr="007C189B" w:rsidRDefault="007C189B" w:rsidP="007C189B">
      <w:pPr>
        <w:pStyle w:val="af3"/>
        <w:widowControl w:val="0"/>
        <w:numPr>
          <w:ilvl w:val="0"/>
          <w:numId w:val="29"/>
        </w:numPr>
        <w:ind w:left="0" w:right="-1" w:hanging="284"/>
        <w:jc w:val="both"/>
        <w:rPr>
          <w:rFonts w:ascii="Arial" w:hAnsi="Arial" w:cs="Arial"/>
          <w:sz w:val="24"/>
          <w:szCs w:val="24"/>
        </w:rPr>
      </w:pPr>
      <w:r w:rsidRPr="007C189B">
        <w:rPr>
          <w:rFonts w:ascii="Arial" w:hAnsi="Arial" w:cs="Arial"/>
          <w:bCs/>
          <w:sz w:val="24"/>
          <w:szCs w:val="24"/>
        </w:rPr>
        <w:t>вопросы по освоенным в рамках программы бакалавриата теоретическим дисциплинам по арабскому языку (стилистика, теоретическая грамматика, лексикология, история языка, основы межкультурной коммуникации, основы методики преподавания);</w:t>
      </w:r>
    </w:p>
    <w:p w:rsidR="007C189B" w:rsidRPr="007C189B" w:rsidRDefault="007C189B" w:rsidP="007C189B">
      <w:pPr>
        <w:pStyle w:val="af3"/>
        <w:widowControl w:val="0"/>
        <w:numPr>
          <w:ilvl w:val="0"/>
          <w:numId w:val="29"/>
        </w:numPr>
        <w:ind w:left="0" w:right="-1" w:hanging="284"/>
        <w:jc w:val="both"/>
        <w:rPr>
          <w:rFonts w:ascii="Arial" w:hAnsi="Arial" w:cs="Arial"/>
          <w:sz w:val="24"/>
          <w:szCs w:val="24"/>
        </w:rPr>
      </w:pPr>
      <w:r w:rsidRPr="007C189B">
        <w:rPr>
          <w:rFonts w:ascii="Arial" w:hAnsi="Arial" w:cs="Arial"/>
          <w:bCs/>
          <w:sz w:val="24"/>
          <w:szCs w:val="24"/>
        </w:rPr>
        <w:t>беседа на арабском языке по предложенной теме.</w:t>
      </w:r>
      <w:r w:rsidRPr="007C189B">
        <w:rPr>
          <w:rFonts w:ascii="Arial" w:hAnsi="Arial" w:cs="Arial"/>
          <w:sz w:val="24"/>
          <w:szCs w:val="24"/>
        </w:rPr>
        <w:t xml:space="preserve"> </w:t>
      </w:r>
    </w:p>
    <w:p w:rsidR="007C189B" w:rsidRPr="007C189B" w:rsidRDefault="007C189B" w:rsidP="007C189B">
      <w:pPr>
        <w:pStyle w:val="a3"/>
        <w:widowControl w:val="0"/>
        <w:spacing w:line="240" w:lineRule="auto"/>
        <w:ind w:right="-1" w:firstLine="426"/>
        <w:rPr>
          <w:rFonts w:ascii="Arial" w:hAnsi="Arial" w:cs="Arial"/>
          <w:b/>
          <w:bCs/>
          <w:sz w:val="24"/>
          <w:szCs w:val="24"/>
        </w:rPr>
      </w:pPr>
    </w:p>
    <w:p w:rsidR="007C189B" w:rsidRPr="007C189B" w:rsidRDefault="007C189B" w:rsidP="007C189B">
      <w:pPr>
        <w:pStyle w:val="a3"/>
        <w:widowControl w:val="0"/>
        <w:spacing w:line="240" w:lineRule="auto"/>
        <w:ind w:right="-1" w:firstLine="426"/>
        <w:rPr>
          <w:rFonts w:ascii="Arial" w:hAnsi="Arial" w:cs="Arial"/>
          <w:sz w:val="24"/>
          <w:szCs w:val="24"/>
        </w:rPr>
      </w:pPr>
      <w:r w:rsidRPr="007C189B">
        <w:rPr>
          <w:rFonts w:ascii="Arial" w:hAnsi="Arial" w:cs="Arial"/>
          <w:b/>
          <w:bCs/>
          <w:sz w:val="24"/>
          <w:szCs w:val="24"/>
        </w:rPr>
        <w:t xml:space="preserve">Содержание вступительного экзамена </w:t>
      </w:r>
      <w:r w:rsidRPr="007C189B">
        <w:rPr>
          <w:rFonts w:ascii="Arial" w:hAnsi="Arial" w:cs="Arial"/>
          <w:sz w:val="24"/>
          <w:szCs w:val="24"/>
        </w:rPr>
        <w:t>по направлению 45.04.02 Лингвисти</w:t>
      </w:r>
      <w:r w:rsidRPr="007C189B">
        <w:rPr>
          <w:rFonts w:ascii="Arial" w:hAnsi="Arial" w:cs="Arial"/>
          <w:sz w:val="24"/>
          <w:szCs w:val="24"/>
        </w:rPr>
        <w:lastRenderedPageBreak/>
        <w:t xml:space="preserve">ка, направленность (профиль) образовательной программы – «Теория и практика межкультурной коммуникации </w:t>
      </w:r>
      <w:r w:rsidRPr="007C189B">
        <w:rPr>
          <w:rFonts w:ascii="Arial" w:hAnsi="Arial" w:cs="Arial"/>
          <w:i/>
          <w:iCs/>
          <w:sz w:val="24"/>
          <w:szCs w:val="24"/>
        </w:rPr>
        <w:t>(первый иностранный язык – арабский, второй иностранный язык – английский)</w:t>
      </w:r>
      <w:r w:rsidRPr="007C189B">
        <w:rPr>
          <w:rFonts w:ascii="Arial" w:hAnsi="Arial" w:cs="Arial"/>
          <w:sz w:val="24"/>
          <w:szCs w:val="24"/>
        </w:rPr>
        <w:t>»:</w:t>
      </w:r>
    </w:p>
    <w:p w:rsidR="007C189B" w:rsidRPr="007C189B" w:rsidRDefault="007C189B" w:rsidP="007C189B">
      <w:pPr>
        <w:pStyle w:val="a3"/>
        <w:widowControl w:val="0"/>
        <w:numPr>
          <w:ilvl w:val="0"/>
          <w:numId w:val="7"/>
        </w:numPr>
        <w:tabs>
          <w:tab w:val="clear" w:pos="1713"/>
          <w:tab w:val="num" w:pos="426"/>
          <w:tab w:val="left" w:pos="993"/>
        </w:tabs>
        <w:spacing w:line="240" w:lineRule="auto"/>
        <w:ind w:left="0" w:right="-1" w:firstLine="709"/>
        <w:rPr>
          <w:rFonts w:ascii="Arial" w:hAnsi="Arial" w:cs="Arial"/>
          <w:sz w:val="24"/>
          <w:szCs w:val="24"/>
        </w:rPr>
      </w:pPr>
      <w:r w:rsidRPr="007C189B">
        <w:rPr>
          <w:rFonts w:ascii="Arial" w:hAnsi="Arial" w:cs="Arial"/>
          <w:sz w:val="24"/>
          <w:szCs w:val="24"/>
        </w:rPr>
        <w:t>Стилистика арабского языка (стилистическая классификация лексического состава языка, фонетические выразительные средства и стилистические приемы, лексические выразительные средства и стилистические приемы, синтаксические выразительные средства и стилистические приемы, проблема функциональных стилей);</w:t>
      </w:r>
    </w:p>
    <w:p w:rsidR="007C189B" w:rsidRPr="007C189B" w:rsidRDefault="007C189B" w:rsidP="007C189B">
      <w:pPr>
        <w:pStyle w:val="a3"/>
        <w:widowControl w:val="0"/>
        <w:numPr>
          <w:ilvl w:val="0"/>
          <w:numId w:val="7"/>
        </w:numPr>
        <w:tabs>
          <w:tab w:val="clear" w:pos="1713"/>
          <w:tab w:val="num" w:pos="426"/>
          <w:tab w:val="left" w:pos="993"/>
        </w:tabs>
        <w:spacing w:line="240" w:lineRule="auto"/>
        <w:ind w:left="0" w:right="-1" w:firstLine="709"/>
        <w:rPr>
          <w:rFonts w:ascii="Arial" w:hAnsi="Arial" w:cs="Arial"/>
          <w:sz w:val="24"/>
          <w:szCs w:val="24"/>
        </w:rPr>
      </w:pPr>
      <w:r w:rsidRPr="007C189B">
        <w:rPr>
          <w:rFonts w:ascii="Arial" w:hAnsi="Arial" w:cs="Arial"/>
          <w:sz w:val="24"/>
          <w:szCs w:val="24"/>
        </w:rPr>
        <w:t>Теоретическая грамматика арабского языка (единицы и уровни анализа, части речи, синтаксические единицы: проблема словосочетания, типология предложения, семантика и структура предложения, прагматика предложения);</w:t>
      </w:r>
    </w:p>
    <w:p w:rsidR="007C189B" w:rsidRPr="007C189B" w:rsidRDefault="007C189B" w:rsidP="007C189B">
      <w:pPr>
        <w:pStyle w:val="a3"/>
        <w:widowControl w:val="0"/>
        <w:numPr>
          <w:ilvl w:val="0"/>
          <w:numId w:val="7"/>
        </w:numPr>
        <w:tabs>
          <w:tab w:val="clear" w:pos="1713"/>
          <w:tab w:val="num" w:pos="426"/>
          <w:tab w:val="left" w:pos="993"/>
        </w:tabs>
        <w:spacing w:line="240" w:lineRule="auto"/>
        <w:ind w:left="0" w:right="-1" w:firstLine="709"/>
        <w:rPr>
          <w:rFonts w:ascii="Arial" w:hAnsi="Arial" w:cs="Arial"/>
          <w:sz w:val="24"/>
          <w:szCs w:val="24"/>
        </w:rPr>
      </w:pPr>
      <w:r w:rsidRPr="007C189B">
        <w:rPr>
          <w:rFonts w:ascii="Arial" w:hAnsi="Arial" w:cs="Arial"/>
          <w:sz w:val="24"/>
          <w:szCs w:val="24"/>
        </w:rPr>
        <w:t>Лексикология арабского языка (проблема лексических единиц языка, проблема значения, уровни лексической системы, классификации лексических единиц, проблема словообразования и морфемной структуры слова, системная организация лексики и семантические связи слов в лексической системе, фразеологические единицы и их классификация);</w:t>
      </w:r>
    </w:p>
    <w:p w:rsidR="007C189B" w:rsidRPr="007C189B" w:rsidRDefault="007C189B" w:rsidP="007C189B">
      <w:pPr>
        <w:pStyle w:val="a3"/>
        <w:widowControl w:val="0"/>
        <w:numPr>
          <w:ilvl w:val="0"/>
          <w:numId w:val="7"/>
        </w:numPr>
        <w:tabs>
          <w:tab w:val="clear" w:pos="1713"/>
          <w:tab w:val="num" w:pos="426"/>
          <w:tab w:val="left" w:pos="993"/>
        </w:tabs>
        <w:spacing w:line="240" w:lineRule="auto"/>
        <w:ind w:left="0" w:right="-1" w:firstLine="709"/>
        <w:rPr>
          <w:rFonts w:ascii="Arial" w:hAnsi="Arial" w:cs="Arial"/>
          <w:sz w:val="24"/>
          <w:szCs w:val="24"/>
        </w:rPr>
      </w:pPr>
      <w:r w:rsidRPr="007C189B">
        <w:rPr>
          <w:rFonts w:ascii="Arial" w:hAnsi="Arial" w:cs="Arial"/>
          <w:sz w:val="24"/>
          <w:szCs w:val="24"/>
        </w:rPr>
        <w:t>История арабского языка (периодизация, развитие фонетической системы, историческая морфология, исторический синтаксис);</w:t>
      </w:r>
    </w:p>
    <w:p w:rsidR="007C189B" w:rsidRPr="007C189B" w:rsidRDefault="007C189B" w:rsidP="007C189B">
      <w:pPr>
        <w:pStyle w:val="a3"/>
        <w:widowControl w:val="0"/>
        <w:numPr>
          <w:ilvl w:val="0"/>
          <w:numId w:val="7"/>
        </w:numPr>
        <w:tabs>
          <w:tab w:val="clear" w:pos="1713"/>
          <w:tab w:val="num" w:pos="426"/>
          <w:tab w:val="left" w:pos="993"/>
        </w:tabs>
        <w:spacing w:line="240" w:lineRule="auto"/>
        <w:ind w:left="0" w:right="-1" w:firstLine="709"/>
        <w:rPr>
          <w:rFonts w:ascii="Arial" w:hAnsi="Arial" w:cs="Arial"/>
          <w:sz w:val="24"/>
          <w:szCs w:val="24"/>
        </w:rPr>
      </w:pPr>
      <w:r w:rsidRPr="007C189B">
        <w:rPr>
          <w:rFonts w:ascii="Arial" w:hAnsi="Arial" w:cs="Arial"/>
          <w:sz w:val="24"/>
          <w:szCs w:val="24"/>
        </w:rPr>
        <w:t>Основы межкультурной коммуникации (теоретические основы межкультурной коммуникации, коммуникативная компетентность, лингвокультурологические и историко-социологические реалии, процесс межкультурной коммуникации и разнообразие культурного восприятия мира.)</w:t>
      </w:r>
    </w:p>
    <w:p w:rsidR="007C189B" w:rsidRPr="007C189B" w:rsidRDefault="007C189B" w:rsidP="007C189B">
      <w:pPr>
        <w:pStyle w:val="a3"/>
        <w:widowControl w:val="0"/>
        <w:numPr>
          <w:ilvl w:val="0"/>
          <w:numId w:val="7"/>
        </w:numPr>
        <w:tabs>
          <w:tab w:val="clear" w:pos="1713"/>
          <w:tab w:val="num" w:pos="426"/>
          <w:tab w:val="left" w:pos="993"/>
        </w:tabs>
        <w:spacing w:line="240" w:lineRule="auto"/>
        <w:ind w:left="0" w:right="-1" w:firstLine="709"/>
        <w:rPr>
          <w:rFonts w:ascii="Arial" w:hAnsi="Arial" w:cs="Arial"/>
          <w:sz w:val="24"/>
          <w:szCs w:val="24"/>
        </w:rPr>
      </w:pPr>
      <w:r w:rsidRPr="007C189B">
        <w:rPr>
          <w:rFonts w:ascii="Arial" w:hAnsi="Arial" w:cs="Arial"/>
          <w:sz w:val="24"/>
          <w:szCs w:val="24"/>
        </w:rPr>
        <w:t>Методика преподавания арабского языка (понятия и принципы методики; общая и частная методики; методическое содержание урока; формирование фонетических, лексических и грамматических навыков; обучение чтению, аудированию, письму и письменной речи, монологической и диалогической формам общения).</w:t>
      </w:r>
    </w:p>
    <w:p w:rsidR="007C189B" w:rsidRPr="007C189B" w:rsidRDefault="007C189B" w:rsidP="007C189B">
      <w:pPr>
        <w:pStyle w:val="a3"/>
        <w:widowControl w:val="0"/>
        <w:spacing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</w:p>
    <w:p w:rsidR="007C189B" w:rsidRPr="007C189B" w:rsidRDefault="007C189B" w:rsidP="007C189B">
      <w:pPr>
        <w:pStyle w:val="a3"/>
        <w:widowControl w:val="0"/>
        <w:spacing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7C189B">
        <w:rPr>
          <w:rFonts w:ascii="Arial" w:hAnsi="Arial" w:cs="Arial"/>
          <w:b/>
          <w:bCs/>
          <w:sz w:val="24"/>
          <w:szCs w:val="24"/>
        </w:rPr>
        <w:t>Критерии оценок:</w:t>
      </w:r>
    </w:p>
    <w:p w:rsidR="007C189B" w:rsidRPr="007C189B" w:rsidRDefault="007C189B" w:rsidP="007C189B">
      <w:pPr>
        <w:pStyle w:val="a3"/>
        <w:widowControl w:val="0"/>
        <w:spacing w:line="240" w:lineRule="auto"/>
        <w:ind w:right="-1" w:firstLine="709"/>
        <w:rPr>
          <w:rFonts w:ascii="Arial" w:hAnsi="Arial" w:cs="Arial"/>
          <w:sz w:val="24"/>
          <w:szCs w:val="24"/>
        </w:rPr>
      </w:pPr>
      <w:r w:rsidRPr="007C189B">
        <w:rPr>
          <w:rFonts w:ascii="Arial" w:hAnsi="Arial" w:cs="Arial"/>
          <w:sz w:val="24"/>
          <w:szCs w:val="24"/>
        </w:rPr>
        <w:t xml:space="preserve">Оценка </w:t>
      </w:r>
      <w:r w:rsidRPr="007C189B">
        <w:rPr>
          <w:rFonts w:ascii="Arial" w:hAnsi="Arial" w:cs="Arial"/>
          <w:b/>
          <w:bCs/>
          <w:sz w:val="24"/>
          <w:szCs w:val="24"/>
        </w:rPr>
        <w:t>«отлично»</w:t>
      </w:r>
      <w:r w:rsidRPr="007C189B">
        <w:rPr>
          <w:rFonts w:ascii="Arial" w:hAnsi="Arial" w:cs="Arial"/>
          <w:sz w:val="24"/>
          <w:szCs w:val="24"/>
        </w:rPr>
        <w:t xml:space="preserve"> (86-100 бал.) выставляется, если абитуриент демонстрирует понимание вопросов экзаменационной комиссии и дает полные развернутые ответы. </w:t>
      </w:r>
    </w:p>
    <w:p w:rsidR="007C189B" w:rsidRPr="007C189B" w:rsidRDefault="007C189B" w:rsidP="007C189B">
      <w:pPr>
        <w:pStyle w:val="a3"/>
        <w:widowControl w:val="0"/>
        <w:spacing w:line="240" w:lineRule="auto"/>
        <w:ind w:right="-1" w:firstLine="709"/>
        <w:rPr>
          <w:rFonts w:ascii="Arial" w:hAnsi="Arial" w:cs="Arial"/>
          <w:sz w:val="24"/>
          <w:szCs w:val="24"/>
        </w:rPr>
      </w:pPr>
      <w:r w:rsidRPr="007C189B">
        <w:rPr>
          <w:rFonts w:ascii="Arial" w:hAnsi="Arial" w:cs="Arial"/>
          <w:sz w:val="24"/>
          <w:szCs w:val="24"/>
        </w:rPr>
        <w:t>Ответ на вопрос по арабскому языку должен отражать владение абитуриентом тематической лексикой, быть выстроен логически, с соответствующими связующими элементами.</w:t>
      </w:r>
    </w:p>
    <w:p w:rsidR="007C189B" w:rsidRPr="007C189B" w:rsidRDefault="007C189B" w:rsidP="007C189B">
      <w:pPr>
        <w:pStyle w:val="a3"/>
        <w:widowControl w:val="0"/>
        <w:spacing w:line="240" w:lineRule="auto"/>
        <w:ind w:right="-1" w:firstLine="709"/>
        <w:rPr>
          <w:rFonts w:ascii="Arial" w:hAnsi="Arial" w:cs="Arial"/>
          <w:sz w:val="24"/>
          <w:szCs w:val="24"/>
        </w:rPr>
      </w:pPr>
      <w:r w:rsidRPr="007C189B">
        <w:rPr>
          <w:rFonts w:ascii="Arial" w:hAnsi="Arial" w:cs="Arial"/>
          <w:sz w:val="24"/>
          <w:szCs w:val="24"/>
        </w:rPr>
        <w:t>Абитуриент также должен продемонстрировать владение грамматическими моделями простого и сложного предложений, умение грамотно строить различные составные типы сказуемого, предикативные комплексы, модифицировать структуру предложения для адекватного отражения актуального членения предложения-высказывания.</w:t>
      </w:r>
    </w:p>
    <w:p w:rsidR="007C189B" w:rsidRPr="007C189B" w:rsidRDefault="007C189B" w:rsidP="007C189B">
      <w:pPr>
        <w:pStyle w:val="a3"/>
        <w:widowControl w:val="0"/>
        <w:spacing w:line="240" w:lineRule="auto"/>
        <w:ind w:right="-1" w:firstLine="709"/>
        <w:rPr>
          <w:rFonts w:ascii="Arial" w:hAnsi="Arial" w:cs="Arial"/>
          <w:sz w:val="24"/>
          <w:szCs w:val="24"/>
        </w:rPr>
      </w:pPr>
      <w:r w:rsidRPr="007C189B">
        <w:rPr>
          <w:rFonts w:ascii="Arial" w:hAnsi="Arial" w:cs="Arial"/>
          <w:sz w:val="24"/>
          <w:szCs w:val="24"/>
        </w:rPr>
        <w:t xml:space="preserve">Фонетические навыки абитуриента должны быть достаточными для передачи смыслоразличительной функции фонем. </w:t>
      </w:r>
    </w:p>
    <w:p w:rsidR="007C189B" w:rsidRPr="007C189B" w:rsidRDefault="007C189B" w:rsidP="007C189B">
      <w:pPr>
        <w:pStyle w:val="a3"/>
        <w:widowControl w:val="0"/>
        <w:spacing w:line="240" w:lineRule="auto"/>
        <w:ind w:right="-1" w:firstLine="709"/>
        <w:rPr>
          <w:rFonts w:ascii="Arial" w:hAnsi="Arial" w:cs="Arial"/>
          <w:sz w:val="24"/>
          <w:szCs w:val="24"/>
        </w:rPr>
      </w:pPr>
      <w:r w:rsidRPr="007C189B">
        <w:rPr>
          <w:rFonts w:ascii="Arial" w:hAnsi="Arial" w:cs="Arial"/>
          <w:sz w:val="24"/>
          <w:szCs w:val="24"/>
        </w:rPr>
        <w:t xml:space="preserve">Ответ на вопрос по теории арабского языка должен полностью раскрывать содержание материала в рамках дисциплин, изучаемых студентами по программе бакалавриата по направлению </w:t>
      </w:r>
      <w:r w:rsidRPr="007C189B">
        <w:rPr>
          <w:rFonts w:ascii="Arial" w:hAnsi="Arial" w:cs="Arial"/>
          <w:i/>
          <w:iCs/>
          <w:sz w:val="24"/>
          <w:szCs w:val="24"/>
        </w:rPr>
        <w:t>Лингвистика</w:t>
      </w:r>
      <w:r w:rsidRPr="007C189B">
        <w:rPr>
          <w:rFonts w:ascii="Arial" w:hAnsi="Arial" w:cs="Arial"/>
          <w:sz w:val="24"/>
          <w:szCs w:val="24"/>
        </w:rPr>
        <w:t>. Абитуриент в полной мере демонстрирует знание основных закономерностей системы языка, специфики ее функционирования и развития; умение анализировать проблему в синхронических и диахронических аспектах; умение применять основные положения теории вопроса при анализе конкретного лингвистического материала; умение раскрыть синтетические связи рассматриваемого вопроса с другими вопросами теории арабского языка и др.</w:t>
      </w:r>
    </w:p>
    <w:p w:rsidR="007C189B" w:rsidRPr="007C189B" w:rsidRDefault="007C189B" w:rsidP="007C189B">
      <w:pPr>
        <w:widowControl w:val="0"/>
        <w:ind w:right="-1" w:firstLine="709"/>
        <w:jc w:val="both"/>
        <w:rPr>
          <w:rFonts w:ascii="Arial" w:hAnsi="Arial" w:cs="Arial"/>
        </w:rPr>
      </w:pPr>
    </w:p>
    <w:p w:rsidR="007C189B" w:rsidRPr="007C189B" w:rsidRDefault="007C189B" w:rsidP="007C189B">
      <w:pPr>
        <w:widowControl w:val="0"/>
        <w:ind w:right="-1" w:firstLine="709"/>
        <w:jc w:val="both"/>
        <w:rPr>
          <w:rFonts w:ascii="Arial" w:hAnsi="Arial" w:cs="Arial"/>
          <w:lang w:val="ru-RU"/>
        </w:rPr>
      </w:pPr>
      <w:r w:rsidRPr="007C189B">
        <w:rPr>
          <w:rFonts w:ascii="Arial" w:hAnsi="Arial" w:cs="Arial"/>
        </w:rPr>
        <w:lastRenderedPageBreak/>
        <w:t xml:space="preserve">Оценка </w:t>
      </w:r>
      <w:r w:rsidRPr="007C189B">
        <w:rPr>
          <w:rFonts w:ascii="Arial" w:hAnsi="Arial" w:cs="Arial"/>
          <w:b/>
          <w:bCs/>
        </w:rPr>
        <w:t>«хорошо»</w:t>
      </w:r>
      <w:r w:rsidRPr="007C189B">
        <w:rPr>
          <w:rFonts w:ascii="Arial" w:hAnsi="Arial" w:cs="Arial"/>
          <w:lang w:val="ru-RU"/>
        </w:rPr>
        <w:t xml:space="preserve"> (66-85 бал.) </w:t>
      </w:r>
      <w:r w:rsidRPr="007C189B">
        <w:rPr>
          <w:rFonts w:ascii="Arial" w:hAnsi="Arial" w:cs="Arial"/>
        </w:rPr>
        <w:t xml:space="preserve"> выставляется, если абитуриент демонстрирует неполное владение предложенной тематикой, использует синонимичные замены терминологии, затрудняется в понимании некоторых терминов. В области грамматики – использует грамотно построенные простые или однотипные структуры, не демонстрирует свободного использования всех морфологических или синтаксических форм и структур. Фонетические навыки абитуриента должны быть достаточными для передачи смыслоразличительной функции фонем. </w:t>
      </w:r>
    </w:p>
    <w:p w:rsidR="007C189B" w:rsidRPr="007C189B" w:rsidRDefault="007C189B" w:rsidP="007C189B">
      <w:pPr>
        <w:widowControl w:val="0"/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7C189B">
        <w:rPr>
          <w:rFonts w:ascii="Arial" w:hAnsi="Arial" w:cs="Arial"/>
        </w:rPr>
        <w:t xml:space="preserve">Отвечая </w:t>
      </w:r>
      <w:r w:rsidRPr="007C189B">
        <w:rPr>
          <w:rFonts w:ascii="Arial" w:hAnsi="Arial" w:cs="Arial"/>
          <w:lang w:val="ru-RU"/>
        </w:rPr>
        <w:t xml:space="preserve">содержательно и стилистически грамотно </w:t>
      </w:r>
      <w:r w:rsidRPr="007C189B">
        <w:rPr>
          <w:rFonts w:ascii="Arial" w:hAnsi="Arial" w:cs="Arial"/>
        </w:rPr>
        <w:t xml:space="preserve">на вопрос по </w:t>
      </w:r>
      <w:r w:rsidRPr="007C189B">
        <w:rPr>
          <w:rFonts w:ascii="Arial" w:hAnsi="Arial" w:cs="Arial"/>
          <w:lang w:val="ru-RU"/>
        </w:rPr>
        <w:t>теории</w:t>
      </w:r>
      <w:r w:rsidRPr="007C189B">
        <w:rPr>
          <w:rFonts w:ascii="Arial" w:hAnsi="Arial" w:cs="Arial"/>
        </w:rPr>
        <w:t xml:space="preserve"> </w:t>
      </w:r>
      <w:r w:rsidRPr="007C189B">
        <w:rPr>
          <w:rFonts w:ascii="Arial" w:hAnsi="Arial" w:cs="Arial"/>
          <w:lang w:val="ru-RU"/>
        </w:rPr>
        <w:t>арабского</w:t>
      </w:r>
      <w:r w:rsidRPr="007C189B">
        <w:rPr>
          <w:rFonts w:ascii="Arial" w:hAnsi="Arial" w:cs="Arial"/>
        </w:rPr>
        <w:t xml:space="preserve"> язык</w:t>
      </w:r>
      <w:r w:rsidRPr="007C189B">
        <w:rPr>
          <w:rFonts w:ascii="Arial" w:hAnsi="Arial" w:cs="Arial"/>
          <w:lang w:val="ru-RU"/>
        </w:rPr>
        <w:t xml:space="preserve">а, </w:t>
      </w:r>
      <w:r w:rsidRPr="007C189B">
        <w:rPr>
          <w:rFonts w:ascii="Arial" w:hAnsi="Arial" w:cs="Arial"/>
        </w:rPr>
        <w:t>абитуриент не раскрывает содержание в полном объеме, перечисляет необходимые проблемы, но не</w:t>
      </w:r>
      <w:r w:rsidRPr="007C189B">
        <w:rPr>
          <w:rFonts w:ascii="Arial" w:hAnsi="Arial" w:cs="Arial"/>
          <w:lang w:val="ru-RU"/>
        </w:rPr>
        <w:t xml:space="preserve"> в полной мере может их</w:t>
      </w:r>
      <w:r w:rsidRPr="007C189B">
        <w:rPr>
          <w:rFonts w:ascii="Arial" w:hAnsi="Arial" w:cs="Arial"/>
        </w:rPr>
        <w:t xml:space="preserve"> </w:t>
      </w:r>
      <w:r w:rsidRPr="007C189B">
        <w:rPr>
          <w:rFonts w:ascii="Arial" w:hAnsi="Arial" w:cs="Arial"/>
          <w:lang w:val="ru-RU"/>
        </w:rPr>
        <w:t>прокоментировать</w:t>
      </w:r>
      <w:r w:rsidRPr="007C189B">
        <w:rPr>
          <w:rFonts w:ascii="Arial" w:hAnsi="Arial" w:cs="Arial"/>
        </w:rPr>
        <w:t xml:space="preserve">. </w:t>
      </w:r>
    </w:p>
    <w:p w:rsidR="007C189B" w:rsidRPr="007C189B" w:rsidRDefault="007C189B" w:rsidP="007C189B">
      <w:pPr>
        <w:widowControl w:val="0"/>
        <w:ind w:right="-1" w:firstLine="709"/>
        <w:jc w:val="both"/>
        <w:rPr>
          <w:rFonts w:ascii="Arial" w:hAnsi="Arial" w:cs="Arial"/>
          <w:lang w:val="ru-RU"/>
        </w:rPr>
      </w:pPr>
    </w:p>
    <w:p w:rsidR="007C189B" w:rsidRPr="007C189B" w:rsidRDefault="007C189B" w:rsidP="007C189B">
      <w:pPr>
        <w:widowControl w:val="0"/>
        <w:ind w:right="-1" w:firstLine="709"/>
        <w:jc w:val="both"/>
        <w:rPr>
          <w:rFonts w:ascii="Arial" w:hAnsi="Arial" w:cs="Arial"/>
          <w:lang w:val="ru-RU"/>
        </w:rPr>
      </w:pPr>
      <w:r w:rsidRPr="007C189B">
        <w:rPr>
          <w:rFonts w:ascii="Arial" w:hAnsi="Arial" w:cs="Arial"/>
        </w:rPr>
        <w:t xml:space="preserve">Оценка </w:t>
      </w:r>
      <w:r w:rsidRPr="007C189B">
        <w:rPr>
          <w:rFonts w:ascii="Arial" w:hAnsi="Arial" w:cs="Arial"/>
          <w:b/>
          <w:bCs/>
        </w:rPr>
        <w:t>«удовлетворительно»</w:t>
      </w:r>
      <w:r w:rsidRPr="007C189B">
        <w:rPr>
          <w:rFonts w:ascii="Arial" w:hAnsi="Arial" w:cs="Arial"/>
          <w:lang w:val="ru-RU"/>
        </w:rPr>
        <w:t xml:space="preserve"> </w:t>
      </w:r>
      <w:r w:rsidRPr="007C189B">
        <w:rPr>
          <w:rFonts w:ascii="Arial" w:hAnsi="Arial" w:cs="Arial"/>
          <w:caps/>
          <w:lang w:val="ru-RU"/>
        </w:rPr>
        <w:t>(</w:t>
      </w:r>
      <w:r>
        <w:rPr>
          <w:rFonts w:ascii="Arial" w:hAnsi="Arial" w:cs="Arial"/>
          <w:caps/>
          <w:lang w:val="ru-RU"/>
        </w:rPr>
        <w:t>40</w:t>
      </w:r>
      <w:r w:rsidRPr="007C189B">
        <w:rPr>
          <w:rFonts w:ascii="Arial" w:hAnsi="Arial" w:cs="Arial"/>
          <w:caps/>
          <w:lang w:val="ru-RU"/>
        </w:rPr>
        <w:t xml:space="preserve"> – 65 </w:t>
      </w:r>
      <w:r w:rsidRPr="007C189B">
        <w:rPr>
          <w:rFonts w:ascii="Arial" w:hAnsi="Arial" w:cs="Arial"/>
          <w:lang w:val="ru-RU"/>
        </w:rPr>
        <w:t>бал.</w:t>
      </w:r>
      <w:r w:rsidRPr="007C189B">
        <w:rPr>
          <w:rFonts w:ascii="Arial" w:hAnsi="Arial" w:cs="Arial"/>
          <w:caps/>
          <w:lang w:val="ru-RU"/>
        </w:rPr>
        <w:t>)</w:t>
      </w:r>
      <w:r w:rsidRPr="007C189B">
        <w:rPr>
          <w:rFonts w:ascii="Arial" w:hAnsi="Arial" w:cs="Arial"/>
        </w:rPr>
        <w:t xml:space="preserve"> выставляется, если абитуриент при ответе на вопрос </w:t>
      </w:r>
      <w:r w:rsidRPr="007C189B">
        <w:rPr>
          <w:rFonts w:ascii="Arial" w:hAnsi="Arial" w:cs="Arial"/>
          <w:lang w:val="ru-RU"/>
        </w:rPr>
        <w:t xml:space="preserve">допускает фонетические, </w:t>
      </w:r>
      <w:r w:rsidRPr="007C189B">
        <w:rPr>
          <w:rFonts w:ascii="Arial" w:hAnsi="Arial" w:cs="Arial"/>
        </w:rPr>
        <w:t xml:space="preserve">лексические </w:t>
      </w:r>
      <w:r w:rsidRPr="007C189B">
        <w:rPr>
          <w:rFonts w:ascii="Arial" w:hAnsi="Arial" w:cs="Arial"/>
          <w:lang w:val="ru-RU"/>
        </w:rPr>
        <w:t>и</w:t>
      </w:r>
      <w:r w:rsidRPr="007C189B">
        <w:rPr>
          <w:rFonts w:ascii="Arial" w:hAnsi="Arial" w:cs="Arial"/>
        </w:rPr>
        <w:t xml:space="preserve"> грамматические ошибки</w:t>
      </w:r>
      <w:r w:rsidRPr="007C189B">
        <w:rPr>
          <w:rFonts w:ascii="Arial" w:hAnsi="Arial" w:cs="Arial"/>
          <w:lang w:val="ru-RU"/>
        </w:rPr>
        <w:t xml:space="preserve">. </w:t>
      </w:r>
      <w:r w:rsidRPr="007C189B">
        <w:rPr>
          <w:rFonts w:ascii="Arial" w:hAnsi="Arial" w:cs="Arial"/>
        </w:rPr>
        <w:t xml:space="preserve">При ответе на вопрос по </w:t>
      </w:r>
      <w:r w:rsidRPr="007C189B">
        <w:rPr>
          <w:rFonts w:ascii="Arial" w:hAnsi="Arial" w:cs="Arial"/>
          <w:lang w:val="ru-RU"/>
        </w:rPr>
        <w:t>теории арабского языка</w:t>
      </w:r>
      <w:r w:rsidRPr="007C189B">
        <w:rPr>
          <w:rFonts w:ascii="Arial" w:hAnsi="Arial" w:cs="Arial"/>
        </w:rPr>
        <w:t xml:space="preserve"> абитуриент раскрывает содержание вопроса частично, упуская некоторые базовые понятия, затрудняется при ответе на уточняющие вопросы экзаменационной комиссии.</w:t>
      </w:r>
    </w:p>
    <w:p w:rsidR="007C189B" w:rsidRPr="007C189B" w:rsidRDefault="007C189B" w:rsidP="007C189B">
      <w:pPr>
        <w:widowControl w:val="0"/>
        <w:ind w:right="-1" w:firstLine="709"/>
        <w:jc w:val="both"/>
        <w:rPr>
          <w:rFonts w:ascii="Arial" w:hAnsi="Arial" w:cs="Arial"/>
          <w:lang w:val="ru-RU"/>
        </w:rPr>
      </w:pPr>
    </w:p>
    <w:p w:rsidR="007C189B" w:rsidRPr="007C189B" w:rsidRDefault="007C189B" w:rsidP="007C189B">
      <w:pPr>
        <w:widowControl w:val="0"/>
        <w:autoSpaceDE w:val="0"/>
        <w:autoSpaceDN w:val="0"/>
        <w:adjustRightInd w:val="0"/>
        <w:ind w:right="-1" w:firstLine="709"/>
        <w:jc w:val="both"/>
        <w:rPr>
          <w:rFonts w:ascii="Arial" w:hAnsi="Arial" w:cs="Arial"/>
          <w:lang w:val="ru-RU"/>
        </w:rPr>
      </w:pPr>
      <w:r w:rsidRPr="007C189B">
        <w:rPr>
          <w:rFonts w:ascii="Arial" w:hAnsi="Arial" w:cs="Arial"/>
        </w:rPr>
        <w:t xml:space="preserve">Оценка </w:t>
      </w:r>
      <w:r w:rsidRPr="007C189B">
        <w:rPr>
          <w:rFonts w:ascii="Arial" w:hAnsi="Arial" w:cs="Arial"/>
          <w:b/>
          <w:bCs/>
        </w:rPr>
        <w:t>«неудовлетворительно»</w:t>
      </w:r>
      <w:r w:rsidRPr="007C189B">
        <w:rPr>
          <w:rFonts w:ascii="Arial" w:hAnsi="Arial" w:cs="Arial"/>
          <w:lang w:val="ru-RU"/>
        </w:rPr>
        <w:t xml:space="preserve"> (</w:t>
      </w:r>
      <w:r>
        <w:rPr>
          <w:rFonts w:ascii="Arial" w:hAnsi="Arial" w:cs="Arial"/>
          <w:lang w:val="ru-RU"/>
        </w:rPr>
        <w:t>0 - 39</w:t>
      </w:r>
      <w:r w:rsidRPr="007C189B">
        <w:rPr>
          <w:rFonts w:ascii="Arial" w:hAnsi="Arial" w:cs="Arial"/>
          <w:lang w:val="ru-RU"/>
        </w:rPr>
        <w:t xml:space="preserve"> бал.)</w:t>
      </w:r>
      <w:r w:rsidRPr="007C189B">
        <w:rPr>
          <w:rFonts w:ascii="Arial" w:hAnsi="Arial" w:cs="Arial"/>
        </w:rPr>
        <w:t xml:space="preserve"> выставляется, если абитуриент </w:t>
      </w:r>
      <w:r w:rsidRPr="007C189B">
        <w:rPr>
          <w:rFonts w:ascii="Arial" w:hAnsi="Arial" w:cs="Arial"/>
          <w:lang w:val="ru-RU"/>
        </w:rPr>
        <w:t>допускает</w:t>
      </w:r>
      <w:r w:rsidRPr="007C189B">
        <w:rPr>
          <w:rFonts w:ascii="Arial" w:hAnsi="Arial" w:cs="Arial"/>
        </w:rPr>
        <w:t xml:space="preserve"> грубые фонетические</w:t>
      </w:r>
      <w:r w:rsidRPr="007C189B">
        <w:rPr>
          <w:rFonts w:ascii="Arial" w:hAnsi="Arial" w:cs="Arial"/>
          <w:lang w:val="ru-RU"/>
        </w:rPr>
        <w:t xml:space="preserve">, </w:t>
      </w:r>
      <w:r w:rsidRPr="007C189B">
        <w:rPr>
          <w:rFonts w:ascii="Arial" w:hAnsi="Arial" w:cs="Arial"/>
        </w:rPr>
        <w:t>лексические</w:t>
      </w:r>
      <w:r w:rsidRPr="007C189B">
        <w:rPr>
          <w:rFonts w:ascii="Arial" w:hAnsi="Arial" w:cs="Arial"/>
          <w:lang w:val="ru-RU"/>
        </w:rPr>
        <w:t>,</w:t>
      </w:r>
      <w:r w:rsidRPr="007C189B">
        <w:rPr>
          <w:rFonts w:ascii="Arial" w:hAnsi="Arial" w:cs="Arial"/>
        </w:rPr>
        <w:t xml:space="preserve"> грамматические</w:t>
      </w:r>
      <w:r w:rsidRPr="007C189B">
        <w:rPr>
          <w:rFonts w:ascii="Arial" w:hAnsi="Arial" w:cs="Arial"/>
          <w:lang w:val="ru-RU"/>
        </w:rPr>
        <w:t>,</w:t>
      </w:r>
      <w:r w:rsidRPr="007C189B">
        <w:rPr>
          <w:rFonts w:ascii="Arial" w:hAnsi="Arial" w:cs="Arial"/>
        </w:rPr>
        <w:t xml:space="preserve"> </w:t>
      </w:r>
      <w:r w:rsidRPr="007C189B">
        <w:rPr>
          <w:rFonts w:ascii="Arial" w:hAnsi="Arial" w:cs="Arial"/>
          <w:lang w:val="ru-RU"/>
        </w:rPr>
        <w:t>стилистические и речевые ошибки.</w:t>
      </w:r>
      <w:r w:rsidRPr="007C189B">
        <w:rPr>
          <w:rFonts w:ascii="Arial" w:hAnsi="Arial" w:cs="Arial"/>
        </w:rPr>
        <w:t xml:space="preserve"> При ответе на вопрос по </w:t>
      </w:r>
      <w:r w:rsidRPr="007C189B">
        <w:rPr>
          <w:rFonts w:ascii="Arial" w:hAnsi="Arial" w:cs="Arial"/>
          <w:lang w:val="ru-RU"/>
        </w:rPr>
        <w:t xml:space="preserve">теории арабского языка </w:t>
      </w:r>
      <w:r w:rsidRPr="007C189B">
        <w:rPr>
          <w:rFonts w:ascii="Arial" w:hAnsi="Arial" w:cs="Arial"/>
        </w:rPr>
        <w:t>абитуриент не раскрывает содержание вопроса, упуска</w:t>
      </w:r>
      <w:r w:rsidRPr="007C189B">
        <w:rPr>
          <w:rFonts w:ascii="Arial" w:hAnsi="Arial" w:cs="Arial"/>
          <w:lang w:val="ru-RU"/>
        </w:rPr>
        <w:t>ет</w:t>
      </w:r>
      <w:r w:rsidRPr="007C189B">
        <w:rPr>
          <w:rFonts w:ascii="Arial" w:hAnsi="Arial" w:cs="Arial"/>
        </w:rPr>
        <w:t xml:space="preserve"> базовые понятия, затрудняется при ответе на уточняющие вопросы экзаменационной комиссии</w:t>
      </w:r>
      <w:r w:rsidRPr="007C189B">
        <w:rPr>
          <w:rFonts w:ascii="Arial" w:hAnsi="Arial" w:cs="Arial"/>
          <w:lang w:val="ru-RU"/>
        </w:rPr>
        <w:t xml:space="preserve">, демонстрирует </w:t>
      </w:r>
      <w:r w:rsidRPr="007C189B">
        <w:rPr>
          <w:rFonts w:ascii="Arial" w:hAnsi="Arial" w:cs="Arial"/>
        </w:rPr>
        <w:t>отсутствие умения анализировать лингвистический материал</w:t>
      </w:r>
      <w:r w:rsidRPr="007C189B">
        <w:rPr>
          <w:rFonts w:ascii="Arial" w:hAnsi="Arial" w:cs="Arial"/>
          <w:lang w:val="ru-RU"/>
        </w:rPr>
        <w:t>.</w:t>
      </w:r>
    </w:p>
    <w:p w:rsidR="007C189B" w:rsidRPr="007C189B" w:rsidRDefault="007C189B" w:rsidP="007C189B">
      <w:pPr>
        <w:pStyle w:val="a8"/>
        <w:widowControl w:val="0"/>
        <w:spacing w:line="240" w:lineRule="auto"/>
        <w:ind w:right="-1"/>
        <w:rPr>
          <w:rFonts w:ascii="Arial" w:hAnsi="Arial" w:cs="Arial"/>
          <w:sz w:val="24"/>
          <w:szCs w:val="24"/>
          <w:u w:val="none"/>
        </w:rPr>
      </w:pPr>
    </w:p>
    <w:p w:rsidR="007C189B" w:rsidRPr="007C189B" w:rsidRDefault="007C189B" w:rsidP="007C189B">
      <w:pPr>
        <w:pStyle w:val="a8"/>
        <w:widowControl w:val="0"/>
        <w:spacing w:line="240" w:lineRule="auto"/>
        <w:ind w:right="-1"/>
        <w:rPr>
          <w:rFonts w:ascii="Arial" w:hAnsi="Arial" w:cs="Arial"/>
          <w:sz w:val="24"/>
          <w:szCs w:val="24"/>
          <w:u w:val="none"/>
        </w:rPr>
      </w:pPr>
    </w:p>
    <w:p w:rsidR="007C189B" w:rsidRPr="007C189B" w:rsidRDefault="007C189B" w:rsidP="007C189B">
      <w:pPr>
        <w:pStyle w:val="a8"/>
        <w:widowControl w:val="0"/>
        <w:spacing w:line="240" w:lineRule="auto"/>
        <w:ind w:right="-1"/>
        <w:rPr>
          <w:rFonts w:ascii="Arial" w:hAnsi="Arial" w:cs="Arial"/>
          <w:sz w:val="24"/>
          <w:szCs w:val="24"/>
          <w:u w:val="none"/>
        </w:rPr>
      </w:pPr>
      <w:r w:rsidRPr="007C189B">
        <w:rPr>
          <w:rFonts w:ascii="Arial" w:hAnsi="Arial" w:cs="Arial"/>
          <w:sz w:val="24"/>
          <w:szCs w:val="24"/>
          <w:u w:val="none"/>
        </w:rPr>
        <w:t xml:space="preserve">ПРИМЕРНЫЙ ПЕРЕЧЕНЬ ВОПРОСОВ И ТИПОВ ЗАДАНИЙ </w:t>
      </w:r>
    </w:p>
    <w:p w:rsidR="007C189B" w:rsidRPr="007C189B" w:rsidRDefault="007C189B" w:rsidP="007C189B">
      <w:pPr>
        <w:pStyle w:val="a8"/>
        <w:widowControl w:val="0"/>
        <w:spacing w:line="240" w:lineRule="auto"/>
        <w:ind w:right="-1"/>
        <w:rPr>
          <w:rFonts w:ascii="Arial" w:hAnsi="Arial" w:cs="Arial"/>
          <w:sz w:val="24"/>
          <w:szCs w:val="24"/>
          <w:u w:val="none"/>
        </w:rPr>
      </w:pPr>
      <w:r w:rsidRPr="007C189B">
        <w:rPr>
          <w:rFonts w:ascii="Arial" w:hAnsi="Arial" w:cs="Arial"/>
          <w:sz w:val="24"/>
          <w:szCs w:val="24"/>
          <w:u w:val="none"/>
        </w:rPr>
        <w:t>ДЛЯ ПОДГОТОВКИ К ВСТУПИТЕЛЬНОМУ ЭКЗАМЕНУ</w:t>
      </w:r>
    </w:p>
    <w:p w:rsidR="007C189B" w:rsidRPr="007C189B" w:rsidRDefault="007C189B" w:rsidP="007C189B">
      <w:pPr>
        <w:widowControl w:val="0"/>
        <w:ind w:right="-1"/>
        <w:rPr>
          <w:rFonts w:ascii="Arial" w:hAnsi="Arial" w:cs="Arial"/>
          <w:b/>
          <w:bCs/>
          <w:i/>
          <w:iCs/>
          <w:lang w:val="ru-RU"/>
        </w:rPr>
      </w:pPr>
    </w:p>
    <w:p w:rsidR="007C189B" w:rsidRPr="007C189B" w:rsidRDefault="007C189B" w:rsidP="007C189B">
      <w:pPr>
        <w:widowControl w:val="0"/>
        <w:ind w:right="-1"/>
        <w:jc w:val="center"/>
        <w:rPr>
          <w:rFonts w:ascii="Arial" w:hAnsi="Arial" w:cs="Arial"/>
          <w:b/>
          <w:bCs/>
          <w:u w:val="single"/>
          <w:lang w:val="ru-RU"/>
        </w:rPr>
      </w:pPr>
      <w:r w:rsidRPr="007C189B">
        <w:rPr>
          <w:rFonts w:ascii="Arial" w:hAnsi="Arial" w:cs="Arial"/>
          <w:b/>
          <w:bCs/>
          <w:u w:val="single"/>
          <w:lang w:val="ru-RU"/>
        </w:rPr>
        <w:t>Первое задание экзамена (до 40 бал.)</w:t>
      </w:r>
    </w:p>
    <w:p w:rsidR="007C189B" w:rsidRPr="007C189B" w:rsidRDefault="007C189B" w:rsidP="007C189B">
      <w:pPr>
        <w:pStyle w:val="af3"/>
        <w:widowControl w:val="0"/>
        <w:numPr>
          <w:ilvl w:val="0"/>
          <w:numId w:val="26"/>
        </w:numPr>
        <w:tabs>
          <w:tab w:val="left" w:pos="426"/>
        </w:tabs>
        <w:ind w:left="0" w:right="-1" w:firstLine="0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7C189B">
        <w:rPr>
          <w:rFonts w:ascii="Arial" w:hAnsi="Arial" w:cs="Arial"/>
          <w:b/>
          <w:bCs/>
          <w:i/>
          <w:iCs/>
          <w:sz w:val="24"/>
          <w:szCs w:val="24"/>
        </w:rPr>
        <w:t>Лингвостилистический анализ оригинального текста на арабском языке:</w:t>
      </w:r>
    </w:p>
    <w:p w:rsidR="007C189B" w:rsidRPr="007C189B" w:rsidRDefault="007C189B" w:rsidP="007C189B">
      <w:pPr>
        <w:pStyle w:val="af3"/>
        <w:widowControl w:val="0"/>
        <w:numPr>
          <w:ilvl w:val="0"/>
          <w:numId w:val="25"/>
        </w:numPr>
        <w:tabs>
          <w:tab w:val="left" w:pos="0"/>
          <w:tab w:val="left" w:pos="426"/>
        </w:tabs>
        <w:ind w:left="0" w:right="-1" w:firstLine="0"/>
        <w:jc w:val="both"/>
        <w:rPr>
          <w:rFonts w:ascii="Arial" w:hAnsi="Arial" w:cs="Arial"/>
          <w:sz w:val="24"/>
          <w:szCs w:val="24"/>
        </w:rPr>
      </w:pPr>
      <w:r w:rsidRPr="007C189B">
        <w:rPr>
          <w:rFonts w:ascii="Arial" w:hAnsi="Arial" w:cs="Arial"/>
          <w:sz w:val="24"/>
          <w:szCs w:val="24"/>
        </w:rPr>
        <w:t>Определить стилистические средства и приемы, а также их функции в тексте;</w:t>
      </w:r>
    </w:p>
    <w:p w:rsidR="007C189B" w:rsidRPr="007C189B" w:rsidRDefault="007C189B" w:rsidP="007C189B">
      <w:pPr>
        <w:pStyle w:val="af3"/>
        <w:widowControl w:val="0"/>
        <w:numPr>
          <w:ilvl w:val="0"/>
          <w:numId w:val="25"/>
        </w:numPr>
        <w:tabs>
          <w:tab w:val="left" w:pos="0"/>
          <w:tab w:val="left" w:pos="426"/>
        </w:tabs>
        <w:ind w:left="0" w:right="-1" w:firstLine="0"/>
        <w:jc w:val="both"/>
        <w:rPr>
          <w:rFonts w:ascii="Arial" w:hAnsi="Arial" w:cs="Arial"/>
          <w:sz w:val="24"/>
          <w:szCs w:val="24"/>
        </w:rPr>
      </w:pPr>
      <w:r w:rsidRPr="007C189B">
        <w:rPr>
          <w:rFonts w:ascii="Arial" w:hAnsi="Arial" w:cs="Arial"/>
          <w:sz w:val="24"/>
          <w:szCs w:val="24"/>
        </w:rPr>
        <w:t>Выделить характерные экспрессивно-стилистические маркеры, относимые к различным уровням языка;</w:t>
      </w:r>
    </w:p>
    <w:p w:rsidR="007C189B" w:rsidRPr="007C189B" w:rsidRDefault="007C189B" w:rsidP="007C189B">
      <w:pPr>
        <w:pStyle w:val="af3"/>
        <w:widowControl w:val="0"/>
        <w:numPr>
          <w:ilvl w:val="0"/>
          <w:numId w:val="25"/>
        </w:numPr>
        <w:tabs>
          <w:tab w:val="left" w:pos="0"/>
          <w:tab w:val="left" w:pos="426"/>
        </w:tabs>
        <w:ind w:left="0" w:right="-1" w:firstLine="0"/>
        <w:jc w:val="both"/>
        <w:rPr>
          <w:rFonts w:ascii="Arial" w:hAnsi="Arial" w:cs="Arial"/>
          <w:sz w:val="24"/>
          <w:szCs w:val="24"/>
        </w:rPr>
      </w:pPr>
      <w:r w:rsidRPr="007C189B">
        <w:rPr>
          <w:rFonts w:ascii="Arial" w:hAnsi="Arial" w:cs="Arial"/>
          <w:sz w:val="24"/>
          <w:szCs w:val="24"/>
        </w:rPr>
        <w:t>Определить стилеобразующие средства текста;</w:t>
      </w:r>
    </w:p>
    <w:p w:rsidR="007C189B" w:rsidRPr="007C189B" w:rsidRDefault="007C189B" w:rsidP="007C189B">
      <w:pPr>
        <w:pStyle w:val="af3"/>
        <w:widowControl w:val="0"/>
        <w:numPr>
          <w:ilvl w:val="0"/>
          <w:numId w:val="25"/>
        </w:numPr>
        <w:tabs>
          <w:tab w:val="left" w:pos="0"/>
          <w:tab w:val="left" w:pos="426"/>
        </w:tabs>
        <w:ind w:left="0" w:right="-1" w:firstLine="0"/>
        <w:jc w:val="both"/>
        <w:rPr>
          <w:rFonts w:ascii="Arial" w:hAnsi="Arial" w:cs="Arial"/>
          <w:sz w:val="24"/>
          <w:szCs w:val="24"/>
        </w:rPr>
      </w:pPr>
      <w:r w:rsidRPr="007C189B">
        <w:rPr>
          <w:rFonts w:ascii="Arial" w:hAnsi="Arial" w:cs="Arial"/>
          <w:sz w:val="24"/>
          <w:szCs w:val="24"/>
        </w:rPr>
        <w:t>Произвести оценку значимости каждого элемента в речевом функционировании.</w:t>
      </w:r>
    </w:p>
    <w:p w:rsidR="007C189B" w:rsidRPr="007C189B" w:rsidRDefault="007C189B" w:rsidP="007C189B">
      <w:pPr>
        <w:widowControl w:val="0"/>
        <w:tabs>
          <w:tab w:val="left" w:pos="426"/>
        </w:tabs>
        <w:ind w:right="-1"/>
        <w:jc w:val="both"/>
        <w:rPr>
          <w:rFonts w:ascii="Arial" w:hAnsi="Arial" w:cs="Arial"/>
          <w:b/>
          <w:bCs/>
          <w:iCs/>
          <w:lang w:val="ru-RU"/>
        </w:rPr>
      </w:pPr>
    </w:p>
    <w:p w:rsidR="007C189B" w:rsidRPr="007C189B" w:rsidRDefault="007C189B" w:rsidP="007C189B">
      <w:pPr>
        <w:widowControl w:val="0"/>
        <w:tabs>
          <w:tab w:val="left" w:pos="426"/>
        </w:tabs>
        <w:ind w:right="-1"/>
        <w:jc w:val="center"/>
        <w:rPr>
          <w:rFonts w:ascii="Arial" w:hAnsi="Arial" w:cs="Arial"/>
          <w:b/>
          <w:bCs/>
          <w:u w:val="single"/>
          <w:lang w:val="ru-RU"/>
        </w:rPr>
      </w:pPr>
      <w:r w:rsidRPr="007C189B">
        <w:rPr>
          <w:rFonts w:ascii="Arial" w:hAnsi="Arial" w:cs="Arial"/>
          <w:b/>
          <w:bCs/>
          <w:u w:val="single"/>
          <w:lang w:val="ru-RU"/>
        </w:rPr>
        <w:t>Второе задание экзамена (до 30 бал.)</w:t>
      </w:r>
    </w:p>
    <w:p w:rsidR="007C189B" w:rsidRPr="007C189B" w:rsidRDefault="007C189B" w:rsidP="007C189B">
      <w:pPr>
        <w:pStyle w:val="af3"/>
        <w:widowControl w:val="0"/>
        <w:numPr>
          <w:ilvl w:val="0"/>
          <w:numId w:val="27"/>
        </w:numPr>
        <w:tabs>
          <w:tab w:val="left" w:pos="426"/>
        </w:tabs>
        <w:ind w:left="0" w:right="-1" w:firstLine="0"/>
        <w:jc w:val="both"/>
        <w:rPr>
          <w:rFonts w:ascii="Arial" w:hAnsi="Arial" w:cs="Arial"/>
          <w:b/>
          <w:bCs/>
          <w:sz w:val="24"/>
          <w:szCs w:val="24"/>
        </w:rPr>
      </w:pPr>
      <w:r w:rsidRPr="007C189B">
        <w:rPr>
          <w:rFonts w:ascii="Arial" w:hAnsi="Arial" w:cs="Arial"/>
          <w:b/>
          <w:bCs/>
          <w:i/>
          <w:iCs/>
          <w:sz w:val="24"/>
          <w:szCs w:val="24"/>
        </w:rPr>
        <w:t>Вопрос по теории арабского языка:</w:t>
      </w:r>
    </w:p>
    <w:p w:rsidR="007C189B" w:rsidRPr="007C189B" w:rsidRDefault="007C189B" w:rsidP="007C189B">
      <w:pPr>
        <w:pStyle w:val="af3"/>
        <w:widowControl w:val="0"/>
        <w:numPr>
          <w:ilvl w:val="0"/>
          <w:numId w:val="24"/>
        </w:numPr>
        <w:tabs>
          <w:tab w:val="left" w:pos="426"/>
        </w:tabs>
        <w:ind w:left="0" w:right="-1" w:firstLine="0"/>
        <w:jc w:val="both"/>
        <w:rPr>
          <w:rFonts w:ascii="Arial" w:hAnsi="Arial" w:cs="Arial"/>
          <w:sz w:val="24"/>
          <w:szCs w:val="24"/>
        </w:rPr>
      </w:pPr>
      <w:r w:rsidRPr="007C189B">
        <w:rPr>
          <w:rFonts w:ascii="Arial" w:hAnsi="Arial" w:cs="Arial"/>
          <w:sz w:val="24"/>
          <w:szCs w:val="24"/>
        </w:rPr>
        <w:t>Арабские грамматические школы.</w:t>
      </w:r>
    </w:p>
    <w:p w:rsidR="007C189B" w:rsidRPr="007C189B" w:rsidRDefault="007C189B" w:rsidP="007C189B">
      <w:pPr>
        <w:pStyle w:val="af3"/>
        <w:widowControl w:val="0"/>
        <w:numPr>
          <w:ilvl w:val="0"/>
          <w:numId w:val="24"/>
        </w:numPr>
        <w:tabs>
          <w:tab w:val="left" w:pos="426"/>
        </w:tabs>
        <w:ind w:left="0" w:right="-1" w:firstLine="0"/>
        <w:jc w:val="both"/>
        <w:rPr>
          <w:rFonts w:ascii="Arial" w:hAnsi="Arial" w:cs="Arial"/>
          <w:sz w:val="24"/>
          <w:szCs w:val="24"/>
          <w:lang w:val="en-US"/>
        </w:rPr>
      </w:pPr>
      <w:r w:rsidRPr="007C189B">
        <w:rPr>
          <w:rFonts w:ascii="Arial" w:hAnsi="Arial" w:cs="Arial"/>
          <w:sz w:val="24"/>
          <w:szCs w:val="24"/>
        </w:rPr>
        <w:t>Монопредикативные и полипредикативные структуры.</w:t>
      </w:r>
    </w:p>
    <w:p w:rsidR="007C189B" w:rsidRPr="007C189B" w:rsidRDefault="007C189B" w:rsidP="007C189B">
      <w:pPr>
        <w:pStyle w:val="af3"/>
        <w:widowControl w:val="0"/>
        <w:numPr>
          <w:ilvl w:val="0"/>
          <w:numId w:val="24"/>
        </w:numPr>
        <w:tabs>
          <w:tab w:val="left" w:pos="426"/>
        </w:tabs>
        <w:ind w:left="0" w:right="-1" w:firstLine="0"/>
        <w:jc w:val="both"/>
        <w:rPr>
          <w:rFonts w:ascii="Arial" w:hAnsi="Arial" w:cs="Arial"/>
          <w:sz w:val="24"/>
          <w:szCs w:val="24"/>
        </w:rPr>
      </w:pPr>
      <w:r w:rsidRPr="007C189B">
        <w:rPr>
          <w:rFonts w:ascii="Arial" w:hAnsi="Arial" w:cs="Arial"/>
          <w:sz w:val="24"/>
          <w:szCs w:val="24"/>
        </w:rPr>
        <w:t>Типы сравнений.</w:t>
      </w:r>
    </w:p>
    <w:p w:rsidR="007C189B" w:rsidRPr="007C189B" w:rsidRDefault="007C189B" w:rsidP="007C189B">
      <w:pPr>
        <w:pStyle w:val="af3"/>
        <w:widowControl w:val="0"/>
        <w:numPr>
          <w:ilvl w:val="0"/>
          <w:numId w:val="24"/>
        </w:numPr>
        <w:tabs>
          <w:tab w:val="left" w:pos="426"/>
        </w:tabs>
        <w:ind w:left="0" w:right="-1" w:firstLine="0"/>
        <w:jc w:val="both"/>
        <w:rPr>
          <w:rFonts w:ascii="Arial" w:hAnsi="Arial" w:cs="Arial"/>
          <w:sz w:val="24"/>
          <w:szCs w:val="24"/>
        </w:rPr>
      </w:pPr>
      <w:r w:rsidRPr="007C189B">
        <w:rPr>
          <w:rFonts w:ascii="Arial" w:hAnsi="Arial" w:cs="Arial"/>
          <w:sz w:val="24"/>
          <w:szCs w:val="24"/>
        </w:rPr>
        <w:t>Словообразование в арабском языке.</w:t>
      </w:r>
    </w:p>
    <w:p w:rsidR="007C189B" w:rsidRPr="007C189B" w:rsidRDefault="007C189B" w:rsidP="007C189B">
      <w:pPr>
        <w:pStyle w:val="af3"/>
        <w:widowControl w:val="0"/>
        <w:numPr>
          <w:ilvl w:val="0"/>
          <w:numId w:val="24"/>
        </w:numPr>
        <w:tabs>
          <w:tab w:val="left" w:pos="426"/>
        </w:tabs>
        <w:ind w:left="0" w:right="-1" w:firstLine="0"/>
        <w:jc w:val="both"/>
        <w:rPr>
          <w:rFonts w:ascii="Arial" w:hAnsi="Arial" w:cs="Arial"/>
          <w:sz w:val="24"/>
          <w:szCs w:val="24"/>
        </w:rPr>
      </w:pPr>
      <w:r w:rsidRPr="007C189B">
        <w:rPr>
          <w:rFonts w:ascii="Arial" w:hAnsi="Arial" w:cs="Arial"/>
          <w:sz w:val="24"/>
          <w:szCs w:val="24"/>
        </w:rPr>
        <w:t>Заимствования в арабском языке.</w:t>
      </w:r>
    </w:p>
    <w:p w:rsidR="007C189B" w:rsidRPr="007C189B" w:rsidRDefault="007C189B" w:rsidP="007C189B">
      <w:pPr>
        <w:pStyle w:val="af3"/>
        <w:widowControl w:val="0"/>
        <w:numPr>
          <w:ilvl w:val="0"/>
          <w:numId w:val="24"/>
        </w:numPr>
        <w:tabs>
          <w:tab w:val="left" w:pos="426"/>
        </w:tabs>
        <w:ind w:left="0" w:right="-1" w:firstLine="0"/>
        <w:jc w:val="both"/>
        <w:rPr>
          <w:rFonts w:ascii="Arial" w:hAnsi="Arial" w:cs="Arial"/>
          <w:sz w:val="24"/>
          <w:szCs w:val="24"/>
          <w:lang w:val="en-US"/>
        </w:rPr>
      </w:pPr>
      <w:r w:rsidRPr="007C189B">
        <w:rPr>
          <w:rFonts w:ascii="Arial" w:hAnsi="Arial" w:cs="Arial"/>
          <w:sz w:val="24"/>
          <w:szCs w:val="24"/>
        </w:rPr>
        <w:t>Арабские словари.</w:t>
      </w:r>
    </w:p>
    <w:p w:rsidR="007C189B" w:rsidRPr="007C189B" w:rsidRDefault="007C189B" w:rsidP="007C189B">
      <w:pPr>
        <w:pStyle w:val="af3"/>
        <w:widowControl w:val="0"/>
        <w:numPr>
          <w:ilvl w:val="0"/>
          <w:numId w:val="24"/>
        </w:numPr>
        <w:tabs>
          <w:tab w:val="left" w:pos="426"/>
        </w:tabs>
        <w:ind w:left="0" w:right="-1" w:firstLine="0"/>
        <w:jc w:val="both"/>
        <w:rPr>
          <w:rFonts w:ascii="Arial" w:hAnsi="Arial" w:cs="Arial"/>
          <w:sz w:val="24"/>
          <w:szCs w:val="24"/>
          <w:lang w:val="en-US"/>
        </w:rPr>
      </w:pPr>
      <w:r w:rsidRPr="007C189B">
        <w:rPr>
          <w:rFonts w:ascii="Arial" w:hAnsi="Arial" w:cs="Arial"/>
          <w:sz w:val="24"/>
          <w:szCs w:val="24"/>
        </w:rPr>
        <w:t>Стили арабского языка.</w:t>
      </w:r>
    </w:p>
    <w:p w:rsidR="007C189B" w:rsidRPr="007C189B" w:rsidRDefault="007C189B" w:rsidP="007C189B">
      <w:pPr>
        <w:pStyle w:val="af3"/>
        <w:widowControl w:val="0"/>
        <w:numPr>
          <w:ilvl w:val="0"/>
          <w:numId w:val="24"/>
        </w:numPr>
        <w:tabs>
          <w:tab w:val="left" w:pos="426"/>
        </w:tabs>
        <w:ind w:left="0" w:right="-1" w:firstLine="0"/>
        <w:jc w:val="both"/>
        <w:rPr>
          <w:rFonts w:ascii="Arial" w:hAnsi="Arial" w:cs="Arial"/>
          <w:sz w:val="24"/>
          <w:szCs w:val="24"/>
        </w:rPr>
      </w:pPr>
      <w:r w:rsidRPr="007C189B">
        <w:rPr>
          <w:rFonts w:ascii="Arial" w:hAnsi="Arial" w:cs="Arial"/>
          <w:sz w:val="24"/>
          <w:szCs w:val="24"/>
        </w:rPr>
        <w:t>Метафора и метонимия в арабском языке.</w:t>
      </w:r>
    </w:p>
    <w:p w:rsidR="007C189B" w:rsidRPr="007C189B" w:rsidRDefault="007C189B" w:rsidP="007C189B">
      <w:pPr>
        <w:pStyle w:val="af3"/>
        <w:widowControl w:val="0"/>
        <w:numPr>
          <w:ilvl w:val="0"/>
          <w:numId w:val="24"/>
        </w:numPr>
        <w:tabs>
          <w:tab w:val="left" w:pos="426"/>
        </w:tabs>
        <w:ind w:left="0" w:right="-1" w:firstLine="0"/>
        <w:jc w:val="both"/>
        <w:rPr>
          <w:rFonts w:ascii="Arial" w:hAnsi="Arial" w:cs="Arial"/>
          <w:sz w:val="24"/>
          <w:szCs w:val="24"/>
        </w:rPr>
      </w:pPr>
      <w:r w:rsidRPr="007C189B">
        <w:rPr>
          <w:rFonts w:ascii="Arial" w:hAnsi="Arial" w:cs="Arial"/>
          <w:sz w:val="24"/>
          <w:szCs w:val="24"/>
        </w:rPr>
        <w:t>Синонимия и антонимия в арабском языке.</w:t>
      </w:r>
    </w:p>
    <w:p w:rsidR="007C189B" w:rsidRPr="007C189B" w:rsidRDefault="007C189B" w:rsidP="007C189B">
      <w:pPr>
        <w:pStyle w:val="af3"/>
        <w:widowControl w:val="0"/>
        <w:numPr>
          <w:ilvl w:val="0"/>
          <w:numId w:val="24"/>
        </w:numPr>
        <w:tabs>
          <w:tab w:val="left" w:pos="426"/>
        </w:tabs>
        <w:ind w:left="0" w:right="-1" w:firstLine="0"/>
        <w:jc w:val="both"/>
        <w:rPr>
          <w:rFonts w:ascii="Arial" w:hAnsi="Arial" w:cs="Arial"/>
          <w:sz w:val="24"/>
          <w:szCs w:val="24"/>
          <w:lang w:val="en-US"/>
        </w:rPr>
      </w:pPr>
      <w:r w:rsidRPr="007C189B">
        <w:rPr>
          <w:rFonts w:ascii="Arial" w:hAnsi="Arial" w:cs="Arial"/>
          <w:sz w:val="24"/>
          <w:szCs w:val="24"/>
        </w:rPr>
        <w:lastRenderedPageBreak/>
        <w:t xml:space="preserve"> Типы гипотактических структур.</w:t>
      </w:r>
    </w:p>
    <w:p w:rsidR="007C189B" w:rsidRPr="007C189B" w:rsidRDefault="007C189B" w:rsidP="007C189B">
      <w:pPr>
        <w:pStyle w:val="af3"/>
        <w:widowControl w:val="0"/>
        <w:numPr>
          <w:ilvl w:val="0"/>
          <w:numId w:val="24"/>
        </w:numPr>
        <w:tabs>
          <w:tab w:val="left" w:pos="426"/>
        </w:tabs>
        <w:ind w:left="0" w:right="-1" w:firstLine="0"/>
        <w:jc w:val="both"/>
        <w:rPr>
          <w:rFonts w:ascii="Arial" w:hAnsi="Arial" w:cs="Arial"/>
          <w:sz w:val="24"/>
          <w:szCs w:val="24"/>
          <w:lang w:val="en-US"/>
        </w:rPr>
      </w:pPr>
      <w:r w:rsidRPr="007C189B">
        <w:rPr>
          <w:rFonts w:ascii="Arial" w:hAnsi="Arial" w:cs="Arial"/>
          <w:sz w:val="24"/>
          <w:szCs w:val="24"/>
        </w:rPr>
        <w:t xml:space="preserve"> Арабистика в России.</w:t>
      </w:r>
    </w:p>
    <w:p w:rsidR="007C189B" w:rsidRPr="007C189B" w:rsidRDefault="007C189B" w:rsidP="007C189B">
      <w:pPr>
        <w:pStyle w:val="af3"/>
        <w:widowControl w:val="0"/>
        <w:numPr>
          <w:ilvl w:val="0"/>
          <w:numId w:val="24"/>
        </w:numPr>
        <w:tabs>
          <w:tab w:val="left" w:pos="426"/>
        </w:tabs>
        <w:ind w:left="0" w:right="-1" w:firstLine="0"/>
        <w:jc w:val="both"/>
        <w:rPr>
          <w:rFonts w:ascii="Arial" w:hAnsi="Arial" w:cs="Arial"/>
          <w:sz w:val="24"/>
          <w:szCs w:val="24"/>
          <w:lang w:val="en-US"/>
        </w:rPr>
      </w:pPr>
      <w:r w:rsidRPr="007C189B">
        <w:rPr>
          <w:rFonts w:ascii="Arial" w:hAnsi="Arial" w:cs="Arial"/>
          <w:sz w:val="24"/>
          <w:szCs w:val="24"/>
        </w:rPr>
        <w:t xml:space="preserve"> Способы присоединения придаточных предложений.</w:t>
      </w:r>
    </w:p>
    <w:p w:rsidR="007C189B" w:rsidRPr="007C189B" w:rsidRDefault="007C189B" w:rsidP="007C189B">
      <w:pPr>
        <w:pStyle w:val="af3"/>
        <w:widowControl w:val="0"/>
        <w:numPr>
          <w:ilvl w:val="0"/>
          <w:numId w:val="24"/>
        </w:numPr>
        <w:tabs>
          <w:tab w:val="left" w:pos="426"/>
        </w:tabs>
        <w:ind w:left="0" w:right="-1" w:firstLine="0"/>
        <w:jc w:val="both"/>
        <w:rPr>
          <w:rFonts w:ascii="Arial" w:hAnsi="Arial" w:cs="Arial"/>
          <w:sz w:val="24"/>
          <w:szCs w:val="24"/>
        </w:rPr>
      </w:pPr>
      <w:r w:rsidRPr="007C189B">
        <w:rPr>
          <w:rFonts w:ascii="Arial" w:hAnsi="Arial" w:cs="Arial"/>
          <w:sz w:val="24"/>
          <w:szCs w:val="24"/>
        </w:rPr>
        <w:t>Тема-рематическое и субъектно-предикативное построение именного предложения.</w:t>
      </w:r>
    </w:p>
    <w:p w:rsidR="007C189B" w:rsidRPr="007C189B" w:rsidRDefault="007C189B" w:rsidP="007C189B">
      <w:pPr>
        <w:pStyle w:val="af3"/>
        <w:widowControl w:val="0"/>
        <w:numPr>
          <w:ilvl w:val="0"/>
          <w:numId w:val="24"/>
        </w:numPr>
        <w:tabs>
          <w:tab w:val="left" w:pos="426"/>
        </w:tabs>
        <w:ind w:left="0" w:right="-1" w:firstLine="0"/>
        <w:jc w:val="both"/>
        <w:rPr>
          <w:rFonts w:ascii="Arial" w:hAnsi="Arial" w:cs="Arial"/>
          <w:sz w:val="24"/>
          <w:szCs w:val="24"/>
        </w:rPr>
      </w:pPr>
      <w:r w:rsidRPr="007C189B">
        <w:rPr>
          <w:rFonts w:ascii="Arial" w:hAnsi="Arial" w:cs="Arial"/>
          <w:sz w:val="24"/>
          <w:szCs w:val="24"/>
        </w:rPr>
        <w:t xml:space="preserve"> Порядок слов в глагольном предложении.</w:t>
      </w:r>
    </w:p>
    <w:p w:rsidR="007C189B" w:rsidRPr="007C189B" w:rsidRDefault="007C189B" w:rsidP="007C189B">
      <w:pPr>
        <w:pStyle w:val="af3"/>
        <w:widowControl w:val="0"/>
        <w:numPr>
          <w:ilvl w:val="0"/>
          <w:numId w:val="24"/>
        </w:numPr>
        <w:tabs>
          <w:tab w:val="left" w:pos="426"/>
        </w:tabs>
        <w:ind w:left="0" w:right="-1" w:firstLine="0"/>
        <w:jc w:val="both"/>
        <w:rPr>
          <w:rFonts w:ascii="Arial" w:hAnsi="Arial" w:cs="Arial"/>
          <w:sz w:val="24"/>
          <w:szCs w:val="24"/>
          <w:lang w:val="en-US"/>
        </w:rPr>
      </w:pPr>
      <w:r w:rsidRPr="007C189B">
        <w:rPr>
          <w:rFonts w:ascii="Arial" w:hAnsi="Arial" w:cs="Arial"/>
          <w:sz w:val="24"/>
          <w:szCs w:val="24"/>
        </w:rPr>
        <w:t xml:space="preserve"> Основоположники арабской грамматической традиции.</w:t>
      </w:r>
    </w:p>
    <w:p w:rsidR="007C189B" w:rsidRPr="007C189B" w:rsidRDefault="007C189B" w:rsidP="007C189B">
      <w:pPr>
        <w:pStyle w:val="af3"/>
        <w:widowControl w:val="0"/>
        <w:numPr>
          <w:ilvl w:val="0"/>
          <w:numId w:val="24"/>
        </w:numPr>
        <w:tabs>
          <w:tab w:val="left" w:pos="426"/>
        </w:tabs>
        <w:ind w:left="0" w:right="-1" w:firstLine="0"/>
        <w:jc w:val="both"/>
        <w:rPr>
          <w:rFonts w:ascii="Arial" w:hAnsi="Arial" w:cs="Arial"/>
          <w:sz w:val="24"/>
          <w:szCs w:val="24"/>
          <w:lang w:val="en-US"/>
        </w:rPr>
      </w:pPr>
      <w:r w:rsidRPr="007C189B">
        <w:rPr>
          <w:rFonts w:ascii="Arial" w:hAnsi="Arial" w:cs="Arial"/>
          <w:sz w:val="24"/>
          <w:szCs w:val="24"/>
        </w:rPr>
        <w:t xml:space="preserve"> Классификация семитских языков.</w:t>
      </w:r>
    </w:p>
    <w:p w:rsidR="007C189B" w:rsidRPr="007C189B" w:rsidRDefault="007C189B" w:rsidP="007C189B">
      <w:pPr>
        <w:pStyle w:val="af3"/>
        <w:widowControl w:val="0"/>
        <w:numPr>
          <w:ilvl w:val="0"/>
          <w:numId w:val="24"/>
        </w:numPr>
        <w:tabs>
          <w:tab w:val="left" w:pos="426"/>
        </w:tabs>
        <w:ind w:left="0" w:right="-1" w:firstLine="0"/>
        <w:jc w:val="both"/>
        <w:rPr>
          <w:rFonts w:ascii="Arial" w:hAnsi="Arial" w:cs="Arial"/>
          <w:sz w:val="24"/>
          <w:szCs w:val="24"/>
          <w:lang w:val="en-US"/>
        </w:rPr>
      </w:pPr>
      <w:r w:rsidRPr="007C189B">
        <w:rPr>
          <w:rFonts w:ascii="Arial" w:hAnsi="Arial" w:cs="Arial"/>
          <w:sz w:val="24"/>
          <w:szCs w:val="24"/>
        </w:rPr>
        <w:t xml:space="preserve"> Арабская книжная письменность.</w:t>
      </w:r>
    </w:p>
    <w:p w:rsidR="007C189B" w:rsidRPr="007C189B" w:rsidRDefault="007C189B" w:rsidP="007C189B">
      <w:pPr>
        <w:pStyle w:val="af3"/>
        <w:widowControl w:val="0"/>
        <w:numPr>
          <w:ilvl w:val="0"/>
          <w:numId w:val="24"/>
        </w:numPr>
        <w:tabs>
          <w:tab w:val="left" w:pos="426"/>
        </w:tabs>
        <w:ind w:left="0" w:right="-1" w:firstLine="0"/>
        <w:jc w:val="both"/>
        <w:rPr>
          <w:rFonts w:ascii="Arial" w:hAnsi="Arial" w:cs="Arial"/>
          <w:sz w:val="24"/>
          <w:szCs w:val="24"/>
        </w:rPr>
      </w:pPr>
      <w:r w:rsidRPr="007C189B">
        <w:rPr>
          <w:rFonts w:ascii="Arial" w:hAnsi="Arial" w:cs="Arial"/>
          <w:sz w:val="24"/>
          <w:szCs w:val="24"/>
        </w:rPr>
        <w:t xml:space="preserve"> Периодизация истории развития арабского языка.</w:t>
      </w:r>
    </w:p>
    <w:p w:rsidR="007C189B" w:rsidRPr="007C189B" w:rsidRDefault="007C189B" w:rsidP="007C189B">
      <w:pPr>
        <w:pStyle w:val="af3"/>
        <w:widowControl w:val="0"/>
        <w:numPr>
          <w:ilvl w:val="0"/>
          <w:numId w:val="24"/>
        </w:numPr>
        <w:tabs>
          <w:tab w:val="left" w:pos="426"/>
        </w:tabs>
        <w:ind w:left="0" w:right="-1" w:firstLine="0"/>
        <w:jc w:val="both"/>
        <w:rPr>
          <w:rFonts w:ascii="Arial" w:hAnsi="Arial" w:cs="Arial"/>
          <w:sz w:val="24"/>
          <w:szCs w:val="24"/>
          <w:lang w:val="en-US"/>
        </w:rPr>
      </w:pPr>
      <w:r w:rsidRPr="007C189B">
        <w:rPr>
          <w:rFonts w:ascii="Arial" w:hAnsi="Arial" w:cs="Arial"/>
          <w:sz w:val="24"/>
          <w:szCs w:val="24"/>
        </w:rPr>
        <w:t xml:space="preserve"> Виды коммуникаций.</w:t>
      </w:r>
    </w:p>
    <w:p w:rsidR="007C189B" w:rsidRPr="007C189B" w:rsidRDefault="007C189B" w:rsidP="007C189B">
      <w:pPr>
        <w:pStyle w:val="af3"/>
        <w:widowControl w:val="0"/>
        <w:numPr>
          <w:ilvl w:val="0"/>
          <w:numId w:val="24"/>
        </w:numPr>
        <w:tabs>
          <w:tab w:val="left" w:pos="426"/>
        </w:tabs>
        <w:ind w:left="0" w:right="-1" w:firstLine="0"/>
        <w:jc w:val="both"/>
        <w:rPr>
          <w:rFonts w:ascii="Arial" w:hAnsi="Arial" w:cs="Arial"/>
          <w:sz w:val="24"/>
          <w:szCs w:val="24"/>
          <w:lang w:val="en-US"/>
        </w:rPr>
      </w:pPr>
      <w:r w:rsidRPr="007C189B">
        <w:rPr>
          <w:rFonts w:ascii="Arial" w:hAnsi="Arial" w:cs="Arial"/>
          <w:sz w:val="24"/>
          <w:szCs w:val="24"/>
        </w:rPr>
        <w:t>Взаимоотношения языка и культуры.</w:t>
      </w:r>
    </w:p>
    <w:p w:rsidR="007C189B" w:rsidRPr="007C189B" w:rsidRDefault="007C189B" w:rsidP="007C189B">
      <w:pPr>
        <w:pStyle w:val="af3"/>
        <w:widowControl w:val="0"/>
        <w:numPr>
          <w:ilvl w:val="0"/>
          <w:numId w:val="24"/>
        </w:numPr>
        <w:tabs>
          <w:tab w:val="left" w:pos="426"/>
        </w:tabs>
        <w:ind w:left="0" w:right="-1" w:firstLine="0"/>
        <w:jc w:val="both"/>
        <w:rPr>
          <w:rFonts w:ascii="Arial" w:hAnsi="Arial" w:cs="Arial"/>
          <w:sz w:val="24"/>
          <w:szCs w:val="24"/>
          <w:lang w:val="en-US"/>
        </w:rPr>
      </w:pPr>
      <w:r w:rsidRPr="007C189B">
        <w:rPr>
          <w:rFonts w:ascii="Arial" w:hAnsi="Arial" w:cs="Arial"/>
          <w:sz w:val="24"/>
          <w:szCs w:val="24"/>
        </w:rPr>
        <w:t xml:space="preserve"> Стадии и механизмы инкультурации.</w:t>
      </w:r>
    </w:p>
    <w:p w:rsidR="007C189B" w:rsidRPr="007C189B" w:rsidRDefault="007C189B" w:rsidP="007C189B">
      <w:pPr>
        <w:pStyle w:val="af3"/>
        <w:widowControl w:val="0"/>
        <w:numPr>
          <w:ilvl w:val="0"/>
          <w:numId w:val="24"/>
        </w:numPr>
        <w:tabs>
          <w:tab w:val="left" w:pos="426"/>
        </w:tabs>
        <w:ind w:left="0" w:right="-1" w:firstLine="0"/>
        <w:jc w:val="both"/>
        <w:rPr>
          <w:rFonts w:ascii="Arial" w:hAnsi="Arial" w:cs="Arial"/>
          <w:sz w:val="24"/>
          <w:szCs w:val="24"/>
        </w:rPr>
      </w:pPr>
      <w:r w:rsidRPr="007C189B">
        <w:rPr>
          <w:rFonts w:ascii="Arial" w:hAnsi="Arial" w:cs="Arial"/>
          <w:sz w:val="24"/>
          <w:szCs w:val="24"/>
        </w:rPr>
        <w:t xml:space="preserve"> Проксемика, хронемика, кинетика и сенсорика в М\К.</w:t>
      </w:r>
    </w:p>
    <w:p w:rsidR="007C189B" w:rsidRPr="007C189B" w:rsidRDefault="007C189B" w:rsidP="007C189B">
      <w:pPr>
        <w:pStyle w:val="af3"/>
        <w:widowControl w:val="0"/>
        <w:numPr>
          <w:ilvl w:val="0"/>
          <w:numId w:val="24"/>
        </w:numPr>
        <w:tabs>
          <w:tab w:val="left" w:pos="426"/>
        </w:tabs>
        <w:ind w:left="0" w:right="-1" w:firstLine="0"/>
        <w:jc w:val="both"/>
        <w:rPr>
          <w:rFonts w:ascii="Arial" w:hAnsi="Arial" w:cs="Arial"/>
          <w:sz w:val="24"/>
          <w:szCs w:val="24"/>
          <w:lang w:val="en-US"/>
        </w:rPr>
      </w:pPr>
      <w:r w:rsidRPr="007C189B">
        <w:rPr>
          <w:rFonts w:ascii="Arial" w:hAnsi="Arial" w:cs="Arial"/>
          <w:sz w:val="24"/>
          <w:szCs w:val="24"/>
        </w:rPr>
        <w:t xml:space="preserve"> Проблема эквивалентности в переводе.</w:t>
      </w:r>
    </w:p>
    <w:p w:rsidR="007C189B" w:rsidRPr="007C189B" w:rsidRDefault="007C189B" w:rsidP="007C189B">
      <w:pPr>
        <w:pStyle w:val="af3"/>
        <w:widowControl w:val="0"/>
        <w:numPr>
          <w:ilvl w:val="0"/>
          <w:numId w:val="24"/>
        </w:numPr>
        <w:tabs>
          <w:tab w:val="left" w:pos="426"/>
        </w:tabs>
        <w:ind w:left="0" w:right="-1" w:firstLine="0"/>
        <w:jc w:val="both"/>
        <w:rPr>
          <w:rFonts w:ascii="Arial" w:hAnsi="Arial" w:cs="Arial"/>
          <w:sz w:val="24"/>
          <w:szCs w:val="24"/>
        </w:rPr>
      </w:pPr>
      <w:r w:rsidRPr="007C189B">
        <w:rPr>
          <w:rFonts w:ascii="Arial" w:hAnsi="Arial" w:cs="Arial"/>
          <w:sz w:val="24"/>
          <w:szCs w:val="24"/>
        </w:rPr>
        <w:t xml:space="preserve"> Культурная и языковая картины мира.</w:t>
      </w:r>
    </w:p>
    <w:p w:rsidR="007C189B" w:rsidRPr="007C189B" w:rsidRDefault="007C189B" w:rsidP="007C189B">
      <w:pPr>
        <w:pStyle w:val="af3"/>
        <w:widowControl w:val="0"/>
        <w:numPr>
          <w:ilvl w:val="0"/>
          <w:numId w:val="24"/>
        </w:numPr>
        <w:tabs>
          <w:tab w:val="left" w:pos="426"/>
        </w:tabs>
        <w:ind w:left="0" w:right="-1" w:firstLine="0"/>
        <w:jc w:val="both"/>
        <w:rPr>
          <w:rFonts w:ascii="Arial" w:hAnsi="Arial" w:cs="Arial"/>
          <w:sz w:val="24"/>
          <w:szCs w:val="24"/>
        </w:rPr>
      </w:pPr>
      <w:r w:rsidRPr="007C189B">
        <w:rPr>
          <w:rFonts w:ascii="Arial" w:hAnsi="Arial" w:cs="Arial"/>
          <w:sz w:val="24"/>
          <w:szCs w:val="24"/>
        </w:rPr>
        <w:t xml:space="preserve"> Лингвокультурная карта современного Арабского мира.</w:t>
      </w:r>
    </w:p>
    <w:p w:rsidR="007C189B" w:rsidRPr="007C189B" w:rsidRDefault="007C189B" w:rsidP="007C189B">
      <w:pPr>
        <w:pStyle w:val="af3"/>
        <w:widowControl w:val="0"/>
        <w:numPr>
          <w:ilvl w:val="0"/>
          <w:numId w:val="24"/>
        </w:numPr>
        <w:tabs>
          <w:tab w:val="left" w:pos="426"/>
        </w:tabs>
        <w:ind w:left="0" w:right="-1" w:firstLine="0"/>
        <w:jc w:val="both"/>
        <w:rPr>
          <w:rFonts w:ascii="Arial" w:hAnsi="Arial" w:cs="Arial"/>
          <w:sz w:val="24"/>
          <w:szCs w:val="24"/>
        </w:rPr>
      </w:pPr>
      <w:r w:rsidRPr="007C189B">
        <w:rPr>
          <w:rFonts w:ascii="Arial" w:hAnsi="Arial" w:cs="Arial"/>
          <w:sz w:val="24"/>
          <w:szCs w:val="24"/>
        </w:rPr>
        <w:t>Становление и развитие востоковедной науки.</w:t>
      </w:r>
    </w:p>
    <w:p w:rsidR="007C189B" w:rsidRPr="007C189B" w:rsidRDefault="007C189B" w:rsidP="007C189B">
      <w:pPr>
        <w:widowControl w:val="0"/>
        <w:numPr>
          <w:ilvl w:val="0"/>
          <w:numId w:val="24"/>
        </w:numPr>
        <w:tabs>
          <w:tab w:val="left" w:pos="142"/>
          <w:tab w:val="left" w:pos="426"/>
        </w:tabs>
        <w:ind w:left="0" w:right="-1" w:firstLine="0"/>
        <w:contextualSpacing/>
        <w:jc w:val="both"/>
        <w:rPr>
          <w:rFonts w:ascii="Arial" w:hAnsi="Arial" w:cs="Arial"/>
        </w:rPr>
      </w:pPr>
      <w:r w:rsidRPr="007C189B">
        <w:rPr>
          <w:rFonts w:ascii="Arial" w:hAnsi="Arial" w:cs="Arial"/>
        </w:rPr>
        <w:t>Реализац</w:t>
      </w:r>
      <w:r w:rsidRPr="007C189B">
        <w:rPr>
          <w:rFonts w:ascii="Arial" w:hAnsi="Arial" w:cs="Arial"/>
          <w:lang w:val="ru-RU"/>
        </w:rPr>
        <w:t>ия</w:t>
      </w:r>
      <w:r w:rsidRPr="007C189B">
        <w:rPr>
          <w:rFonts w:ascii="Arial" w:hAnsi="Arial" w:cs="Arial"/>
        </w:rPr>
        <w:t xml:space="preserve"> принципа сознательности и активности, доступности и посильности на уроках ИЯ.</w:t>
      </w:r>
    </w:p>
    <w:p w:rsidR="007C189B" w:rsidRPr="007C189B" w:rsidRDefault="007C189B" w:rsidP="007C189B">
      <w:pPr>
        <w:widowControl w:val="0"/>
        <w:numPr>
          <w:ilvl w:val="0"/>
          <w:numId w:val="24"/>
        </w:numPr>
        <w:tabs>
          <w:tab w:val="left" w:pos="142"/>
          <w:tab w:val="left" w:pos="426"/>
        </w:tabs>
        <w:ind w:left="0" w:right="-1" w:firstLine="0"/>
        <w:contextualSpacing/>
        <w:jc w:val="both"/>
        <w:rPr>
          <w:rFonts w:ascii="Arial" w:hAnsi="Arial" w:cs="Arial"/>
        </w:rPr>
      </w:pPr>
      <w:r w:rsidRPr="007C189B">
        <w:rPr>
          <w:rFonts w:ascii="Arial" w:hAnsi="Arial" w:cs="Arial"/>
        </w:rPr>
        <w:t>Принципы систематичности и последовательности, воспитывающего обучения и индивидуализации в формировании иноязычной коммуникативной компетенци.</w:t>
      </w:r>
    </w:p>
    <w:p w:rsidR="007C189B" w:rsidRPr="007C189B" w:rsidRDefault="007C189B" w:rsidP="007C189B">
      <w:pPr>
        <w:widowControl w:val="0"/>
        <w:numPr>
          <w:ilvl w:val="0"/>
          <w:numId w:val="24"/>
        </w:numPr>
        <w:tabs>
          <w:tab w:val="left" w:pos="142"/>
          <w:tab w:val="left" w:pos="426"/>
        </w:tabs>
        <w:ind w:left="0" w:right="-1" w:firstLine="0"/>
        <w:contextualSpacing/>
        <w:jc w:val="both"/>
        <w:rPr>
          <w:rFonts w:ascii="Arial" w:hAnsi="Arial" w:cs="Arial"/>
        </w:rPr>
      </w:pPr>
      <w:r w:rsidRPr="007C189B">
        <w:rPr>
          <w:rFonts w:ascii="Arial" w:hAnsi="Arial" w:cs="Arial"/>
        </w:rPr>
        <w:t>Реализация принципов наглядности, прочности знаний и учета возрастных особенностей обучаемых на уроках ИЯ.</w:t>
      </w:r>
    </w:p>
    <w:p w:rsidR="007C189B" w:rsidRPr="007C189B" w:rsidRDefault="007C189B" w:rsidP="007C189B">
      <w:pPr>
        <w:widowControl w:val="0"/>
        <w:numPr>
          <w:ilvl w:val="0"/>
          <w:numId w:val="24"/>
        </w:numPr>
        <w:tabs>
          <w:tab w:val="left" w:pos="142"/>
          <w:tab w:val="left" w:pos="426"/>
        </w:tabs>
        <w:ind w:left="0" w:right="-1" w:firstLine="0"/>
        <w:contextualSpacing/>
        <w:jc w:val="both"/>
        <w:rPr>
          <w:rFonts w:ascii="Arial" w:hAnsi="Arial" w:cs="Arial"/>
        </w:rPr>
      </w:pPr>
      <w:r w:rsidRPr="007C189B">
        <w:rPr>
          <w:rFonts w:ascii="Arial" w:hAnsi="Arial" w:cs="Arial"/>
        </w:rPr>
        <w:t>Частнометодические принципы: принцип интеграции и дифференциации, принцип учета родного языка, принцип коммуникативной направленности.</w:t>
      </w:r>
    </w:p>
    <w:p w:rsidR="007C189B" w:rsidRPr="007C189B" w:rsidRDefault="007C189B" w:rsidP="007C189B">
      <w:pPr>
        <w:widowControl w:val="0"/>
        <w:numPr>
          <w:ilvl w:val="0"/>
          <w:numId w:val="24"/>
        </w:numPr>
        <w:tabs>
          <w:tab w:val="left" w:pos="142"/>
          <w:tab w:val="left" w:pos="426"/>
        </w:tabs>
        <w:ind w:left="0" w:right="-1" w:firstLine="0"/>
        <w:contextualSpacing/>
        <w:jc w:val="both"/>
        <w:rPr>
          <w:rFonts w:ascii="Arial" w:hAnsi="Arial" w:cs="Arial"/>
        </w:rPr>
      </w:pPr>
      <w:r w:rsidRPr="007C189B">
        <w:rPr>
          <w:rFonts w:ascii="Arial" w:hAnsi="Arial" w:cs="Arial"/>
        </w:rPr>
        <w:t>Коммуникативность, индивидуализация и речевая направленность – компоненты методического содержания урока ИЯ.</w:t>
      </w:r>
    </w:p>
    <w:p w:rsidR="007C189B" w:rsidRPr="007C189B" w:rsidRDefault="007C189B" w:rsidP="007C189B">
      <w:pPr>
        <w:widowControl w:val="0"/>
        <w:numPr>
          <w:ilvl w:val="0"/>
          <w:numId w:val="24"/>
        </w:numPr>
        <w:tabs>
          <w:tab w:val="left" w:pos="142"/>
          <w:tab w:val="left" w:pos="426"/>
        </w:tabs>
        <w:ind w:left="0" w:right="-1" w:firstLine="0"/>
        <w:contextualSpacing/>
        <w:jc w:val="both"/>
        <w:rPr>
          <w:rFonts w:ascii="Arial" w:hAnsi="Arial" w:cs="Arial"/>
        </w:rPr>
      </w:pPr>
      <w:r w:rsidRPr="007C189B">
        <w:rPr>
          <w:rFonts w:ascii="Arial" w:hAnsi="Arial" w:cs="Arial"/>
        </w:rPr>
        <w:t>Новизна, функциональность, ситуативность – компоненты методического содержания урока ИЯ.</w:t>
      </w:r>
    </w:p>
    <w:p w:rsidR="007C189B" w:rsidRPr="007C189B" w:rsidRDefault="007C189B" w:rsidP="007C189B">
      <w:pPr>
        <w:widowControl w:val="0"/>
        <w:numPr>
          <w:ilvl w:val="0"/>
          <w:numId w:val="24"/>
        </w:numPr>
        <w:tabs>
          <w:tab w:val="left" w:pos="142"/>
          <w:tab w:val="left" w:pos="426"/>
        </w:tabs>
        <w:ind w:left="0" w:right="-1" w:firstLine="0"/>
        <w:contextualSpacing/>
        <w:jc w:val="both"/>
        <w:rPr>
          <w:rFonts w:ascii="Arial" w:hAnsi="Arial" w:cs="Arial"/>
        </w:rPr>
      </w:pPr>
      <w:r w:rsidRPr="007C189B">
        <w:rPr>
          <w:rFonts w:ascii="Arial" w:hAnsi="Arial" w:cs="Arial"/>
        </w:rPr>
        <w:t>Три вида подходов к формированию фонетических навыков.</w:t>
      </w:r>
    </w:p>
    <w:p w:rsidR="007C189B" w:rsidRPr="007C189B" w:rsidRDefault="007C189B" w:rsidP="007C189B">
      <w:pPr>
        <w:widowControl w:val="0"/>
        <w:numPr>
          <w:ilvl w:val="0"/>
          <w:numId w:val="24"/>
        </w:numPr>
        <w:tabs>
          <w:tab w:val="left" w:pos="142"/>
          <w:tab w:val="left" w:pos="426"/>
        </w:tabs>
        <w:ind w:left="0" w:right="-1" w:firstLine="0"/>
        <w:contextualSpacing/>
        <w:jc w:val="both"/>
        <w:rPr>
          <w:rFonts w:ascii="Arial" w:hAnsi="Arial" w:cs="Arial"/>
        </w:rPr>
      </w:pPr>
      <w:r w:rsidRPr="007C189B">
        <w:rPr>
          <w:rFonts w:ascii="Arial" w:hAnsi="Arial" w:cs="Arial"/>
        </w:rPr>
        <w:t>Особенности формирования фонетических навыков на различных этапах обучения.</w:t>
      </w:r>
    </w:p>
    <w:p w:rsidR="007C189B" w:rsidRPr="007C189B" w:rsidRDefault="007C189B" w:rsidP="007C189B">
      <w:pPr>
        <w:widowControl w:val="0"/>
        <w:numPr>
          <w:ilvl w:val="0"/>
          <w:numId w:val="24"/>
        </w:numPr>
        <w:tabs>
          <w:tab w:val="left" w:pos="142"/>
          <w:tab w:val="left" w:pos="426"/>
        </w:tabs>
        <w:ind w:left="0" w:right="-1" w:firstLine="0"/>
        <w:contextualSpacing/>
        <w:jc w:val="both"/>
        <w:rPr>
          <w:rFonts w:ascii="Arial" w:hAnsi="Arial" w:cs="Arial"/>
        </w:rPr>
      </w:pPr>
      <w:r w:rsidRPr="007C189B">
        <w:rPr>
          <w:rFonts w:ascii="Arial" w:hAnsi="Arial" w:cs="Arial"/>
        </w:rPr>
        <w:t>Лингвистический, методологический и психологический компоненты содержания обучения лексике.</w:t>
      </w:r>
    </w:p>
    <w:p w:rsidR="007C189B" w:rsidRPr="007C189B" w:rsidRDefault="007C189B" w:rsidP="007C189B">
      <w:pPr>
        <w:widowControl w:val="0"/>
        <w:numPr>
          <w:ilvl w:val="0"/>
          <w:numId w:val="24"/>
        </w:numPr>
        <w:tabs>
          <w:tab w:val="left" w:pos="142"/>
          <w:tab w:val="left" w:pos="426"/>
        </w:tabs>
        <w:ind w:left="0" w:right="-1" w:firstLine="0"/>
        <w:contextualSpacing/>
        <w:jc w:val="both"/>
        <w:rPr>
          <w:rFonts w:ascii="Arial" w:hAnsi="Arial" w:cs="Arial"/>
        </w:rPr>
      </w:pPr>
      <w:r w:rsidRPr="007C189B">
        <w:rPr>
          <w:rFonts w:ascii="Arial" w:hAnsi="Arial" w:cs="Arial"/>
        </w:rPr>
        <w:t>Три этапа формирования лексического навыка.</w:t>
      </w:r>
    </w:p>
    <w:p w:rsidR="007C189B" w:rsidRPr="007C189B" w:rsidRDefault="007C189B" w:rsidP="007C189B">
      <w:pPr>
        <w:widowControl w:val="0"/>
        <w:numPr>
          <w:ilvl w:val="0"/>
          <w:numId w:val="24"/>
        </w:numPr>
        <w:tabs>
          <w:tab w:val="left" w:pos="142"/>
          <w:tab w:val="left" w:pos="426"/>
        </w:tabs>
        <w:ind w:left="0" w:right="-1" w:firstLine="0"/>
        <w:contextualSpacing/>
        <w:jc w:val="both"/>
        <w:rPr>
          <w:rFonts w:ascii="Arial" w:hAnsi="Arial" w:cs="Arial"/>
        </w:rPr>
      </w:pPr>
      <w:r w:rsidRPr="007C189B">
        <w:rPr>
          <w:rFonts w:ascii="Arial" w:hAnsi="Arial" w:cs="Arial"/>
        </w:rPr>
        <w:t>Роль грамматики в формировании иноязычной коммуникативной компетенции</w:t>
      </w:r>
    </w:p>
    <w:p w:rsidR="007C189B" w:rsidRPr="007C189B" w:rsidRDefault="007C189B" w:rsidP="007C189B">
      <w:pPr>
        <w:widowControl w:val="0"/>
        <w:numPr>
          <w:ilvl w:val="0"/>
          <w:numId w:val="24"/>
        </w:numPr>
        <w:tabs>
          <w:tab w:val="left" w:pos="142"/>
          <w:tab w:val="left" w:pos="426"/>
        </w:tabs>
        <w:ind w:left="0" w:right="-1" w:firstLine="0"/>
        <w:contextualSpacing/>
        <w:jc w:val="both"/>
        <w:rPr>
          <w:rFonts w:ascii="Arial" w:hAnsi="Arial" w:cs="Arial"/>
        </w:rPr>
      </w:pPr>
      <w:r w:rsidRPr="007C189B">
        <w:rPr>
          <w:rFonts w:ascii="Arial" w:hAnsi="Arial" w:cs="Arial"/>
        </w:rPr>
        <w:t>Этапы работы и формы презентации грамматического материала.</w:t>
      </w:r>
    </w:p>
    <w:p w:rsidR="007C189B" w:rsidRPr="007C189B" w:rsidRDefault="007C189B" w:rsidP="007C189B">
      <w:pPr>
        <w:widowControl w:val="0"/>
        <w:numPr>
          <w:ilvl w:val="0"/>
          <w:numId w:val="24"/>
        </w:numPr>
        <w:tabs>
          <w:tab w:val="left" w:pos="142"/>
          <w:tab w:val="left" w:pos="426"/>
        </w:tabs>
        <w:ind w:left="0" w:right="-1" w:firstLine="0"/>
        <w:contextualSpacing/>
        <w:jc w:val="both"/>
        <w:rPr>
          <w:rFonts w:ascii="Arial" w:hAnsi="Arial" w:cs="Arial"/>
        </w:rPr>
      </w:pPr>
      <w:r w:rsidRPr="007C189B">
        <w:rPr>
          <w:rFonts w:ascii="Arial" w:hAnsi="Arial" w:cs="Arial"/>
        </w:rPr>
        <w:t>Дедуктивный и индуктивный методы введения нового грамматического материала.</w:t>
      </w:r>
    </w:p>
    <w:p w:rsidR="007C189B" w:rsidRPr="007C189B" w:rsidRDefault="007C189B" w:rsidP="007C189B">
      <w:pPr>
        <w:widowControl w:val="0"/>
        <w:numPr>
          <w:ilvl w:val="0"/>
          <w:numId w:val="24"/>
        </w:numPr>
        <w:tabs>
          <w:tab w:val="left" w:pos="142"/>
          <w:tab w:val="left" w:pos="426"/>
        </w:tabs>
        <w:ind w:left="0" w:right="-1" w:firstLine="0"/>
        <w:contextualSpacing/>
        <w:jc w:val="both"/>
        <w:rPr>
          <w:rFonts w:ascii="Arial" w:hAnsi="Arial" w:cs="Arial"/>
        </w:rPr>
      </w:pPr>
      <w:r w:rsidRPr="007C189B">
        <w:rPr>
          <w:rFonts w:ascii="Arial" w:hAnsi="Arial" w:cs="Arial"/>
        </w:rPr>
        <w:t>Структурный и коммуникативный методы введения нового грамматического материала.</w:t>
      </w:r>
    </w:p>
    <w:p w:rsidR="007C189B" w:rsidRPr="007C189B" w:rsidRDefault="007C189B" w:rsidP="007C189B">
      <w:pPr>
        <w:widowControl w:val="0"/>
        <w:numPr>
          <w:ilvl w:val="0"/>
          <w:numId w:val="24"/>
        </w:numPr>
        <w:tabs>
          <w:tab w:val="left" w:pos="142"/>
          <w:tab w:val="left" w:pos="426"/>
        </w:tabs>
        <w:ind w:left="0" w:right="-1" w:firstLine="0"/>
        <w:contextualSpacing/>
        <w:jc w:val="both"/>
        <w:rPr>
          <w:rFonts w:ascii="Arial" w:hAnsi="Arial" w:cs="Arial"/>
        </w:rPr>
      </w:pPr>
      <w:r w:rsidRPr="007C189B">
        <w:rPr>
          <w:rFonts w:ascii="Arial" w:hAnsi="Arial" w:cs="Arial"/>
        </w:rPr>
        <w:t>Отбор, организация и последовательность изучения грамматического материала.</w:t>
      </w:r>
    </w:p>
    <w:p w:rsidR="007C189B" w:rsidRPr="007C189B" w:rsidRDefault="007C189B" w:rsidP="007C189B">
      <w:pPr>
        <w:widowControl w:val="0"/>
        <w:numPr>
          <w:ilvl w:val="0"/>
          <w:numId w:val="24"/>
        </w:numPr>
        <w:tabs>
          <w:tab w:val="left" w:pos="142"/>
          <w:tab w:val="left" w:pos="426"/>
        </w:tabs>
        <w:ind w:left="0" w:right="-1" w:firstLine="0"/>
        <w:contextualSpacing/>
        <w:jc w:val="both"/>
        <w:rPr>
          <w:rFonts w:ascii="Arial" w:hAnsi="Arial" w:cs="Arial"/>
        </w:rPr>
      </w:pPr>
      <w:r w:rsidRPr="007C189B">
        <w:rPr>
          <w:rFonts w:ascii="Arial" w:hAnsi="Arial" w:cs="Arial"/>
        </w:rPr>
        <w:t>Задачи обучения чтению как самостоятельному виду речевой деятельности и использование чтения как средства обучения смежным языковым и речевым навыкам.</w:t>
      </w:r>
    </w:p>
    <w:p w:rsidR="007C189B" w:rsidRPr="007C189B" w:rsidRDefault="007C189B" w:rsidP="007C189B">
      <w:pPr>
        <w:widowControl w:val="0"/>
        <w:numPr>
          <w:ilvl w:val="0"/>
          <w:numId w:val="24"/>
        </w:numPr>
        <w:tabs>
          <w:tab w:val="left" w:pos="142"/>
          <w:tab w:val="left" w:pos="426"/>
        </w:tabs>
        <w:ind w:left="0" w:right="-1" w:firstLine="0"/>
        <w:contextualSpacing/>
        <w:jc w:val="both"/>
        <w:rPr>
          <w:rFonts w:ascii="Arial" w:hAnsi="Arial" w:cs="Arial"/>
        </w:rPr>
      </w:pPr>
      <w:r w:rsidRPr="007C189B">
        <w:rPr>
          <w:rFonts w:ascii="Arial" w:hAnsi="Arial" w:cs="Arial"/>
        </w:rPr>
        <w:t>Особенности формирования техники чтения на начальном этапе обучения.</w:t>
      </w:r>
    </w:p>
    <w:p w:rsidR="007C189B" w:rsidRPr="007C189B" w:rsidRDefault="007C189B" w:rsidP="007C189B">
      <w:pPr>
        <w:widowControl w:val="0"/>
        <w:numPr>
          <w:ilvl w:val="0"/>
          <w:numId w:val="24"/>
        </w:numPr>
        <w:tabs>
          <w:tab w:val="left" w:pos="142"/>
          <w:tab w:val="left" w:pos="426"/>
        </w:tabs>
        <w:ind w:left="0" w:right="-1" w:firstLine="0"/>
        <w:contextualSpacing/>
        <w:jc w:val="both"/>
        <w:rPr>
          <w:rFonts w:ascii="Arial" w:hAnsi="Arial" w:cs="Arial"/>
        </w:rPr>
      </w:pPr>
      <w:r w:rsidRPr="007C189B">
        <w:rPr>
          <w:rFonts w:ascii="Arial" w:hAnsi="Arial" w:cs="Arial"/>
        </w:rPr>
        <w:t>Требования, предъявляемые к учебным текстам.</w:t>
      </w:r>
    </w:p>
    <w:p w:rsidR="007C189B" w:rsidRPr="007C189B" w:rsidRDefault="007C189B" w:rsidP="007C189B">
      <w:pPr>
        <w:widowControl w:val="0"/>
        <w:numPr>
          <w:ilvl w:val="0"/>
          <w:numId w:val="24"/>
        </w:numPr>
        <w:tabs>
          <w:tab w:val="left" w:pos="142"/>
          <w:tab w:val="left" w:pos="426"/>
        </w:tabs>
        <w:ind w:left="0" w:right="-1" w:firstLine="0"/>
        <w:contextualSpacing/>
        <w:jc w:val="both"/>
        <w:rPr>
          <w:rFonts w:ascii="Arial" w:hAnsi="Arial" w:cs="Arial"/>
        </w:rPr>
      </w:pPr>
      <w:r w:rsidRPr="007C189B">
        <w:rPr>
          <w:rFonts w:ascii="Arial" w:hAnsi="Arial" w:cs="Arial"/>
        </w:rPr>
        <w:t>Просмотровое и ознакомительное чтение (этапы роботы).</w:t>
      </w:r>
    </w:p>
    <w:p w:rsidR="007C189B" w:rsidRPr="007C189B" w:rsidRDefault="007C189B" w:rsidP="007C189B">
      <w:pPr>
        <w:widowControl w:val="0"/>
        <w:numPr>
          <w:ilvl w:val="0"/>
          <w:numId w:val="24"/>
        </w:numPr>
        <w:tabs>
          <w:tab w:val="left" w:pos="142"/>
          <w:tab w:val="left" w:pos="426"/>
        </w:tabs>
        <w:ind w:left="0" w:right="-1" w:firstLine="0"/>
        <w:contextualSpacing/>
        <w:jc w:val="both"/>
        <w:rPr>
          <w:rFonts w:ascii="Arial" w:hAnsi="Arial" w:cs="Arial"/>
        </w:rPr>
      </w:pPr>
      <w:r w:rsidRPr="007C189B">
        <w:rPr>
          <w:rFonts w:ascii="Arial" w:hAnsi="Arial" w:cs="Arial"/>
        </w:rPr>
        <w:t>Поисковое и изучающее чтение (этапы работы).</w:t>
      </w:r>
    </w:p>
    <w:p w:rsidR="007C189B" w:rsidRPr="007C189B" w:rsidRDefault="007C189B" w:rsidP="007C189B">
      <w:pPr>
        <w:widowControl w:val="0"/>
        <w:numPr>
          <w:ilvl w:val="0"/>
          <w:numId w:val="24"/>
        </w:numPr>
        <w:tabs>
          <w:tab w:val="left" w:pos="142"/>
          <w:tab w:val="left" w:pos="426"/>
        </w:tabs>
        <w:ind w:left="0" w:right="-1" w:firstLine="0"/>
        <w:contextualSpacing/>
        <w:jc w:val="both"/>
        <w:rPr>
          <w:rFonts w:ascii="Arial" w:hAnsi="Arial" w:cs="Arial"/>
        </w:rPr>
      </w:pPr>
      <w:r w:rsidRPr="007C189B">
        <w:rPr>
          <w:rFonts w:ascii="Arial" w:hAnsi="Arial" w:cs="Arial"/>
        </w:rPr>
        <w:t xml:space="preserve">Механизмы </w:t>
      </w:r>
      <w:r w:rsidRPr="007C189B">
        <w:rPr>
          <w:rFonts w:ascii="Arial" w:hAnsi="Arial" w:cs="Arial"/>
          <w:lang w:val="ru-RU"/>
        </w:rPr>
        <w:t xml:space="preserve">и трудности </w:t>
      </w:r>
      <w:r w:rsidRPr="007C189B">
        <w:rPr>
          <w:rFonts w:ascii="Arial" w:hAnsi="Arial" w:cs="Arial"/>
        </w:rPr>
        <w:t>аудирования.</w:t>
      </w:r>
    </w:p>
    <w:p w:rsidR="007C189B" w:rsidRPr="007C189B" w:rsidRDefault="007C189B" w:rsidP="007C189B">
      <w:pPr>
        <w:widowControl w:val="0"/>
        <w:numPr>
          <w:ilvl w:val="0"/>
          <w:numId w:val="24"/>
        </w:numPr>
        <w:tabs>
          <w:tab w:val="left" w:pos="142"/>
          <w:tab w:val="left" w:pos="426"/>
        </w:tabs>
        <w:ind w:left="0" w:right="-1" w:firstLine="0"/>
        <w:contextualSpacing/>
        <w:jc w:val="both"/>
        <w:rPr>
          <w:rFonts w:ascii="Arial" w:hAnsi="Arial" w:cs="Arial"/>
        </w:rPr>
      </w:pPr>
      <w:r w:rsidRPr="007C189B">
        <w:rPr>
          <w:rFonts w:ascii="Arial" w:hAnsi="Arial" w:cs="Arial"/>
        </w:rPr>
        <w:lastRenderedPageBreak/>
        <w:t>Система работы с аудиотекстами.</w:t>
      </w:r>
    </w:p>
    <w:p w:rsidR="007C189B" w:rsidRPr="007C189B" w:rsidRDefault="007C189B" w:rsidP="007C189B">
      <w:pPr>
        <w:widowControl w:val="0"/>
        <w:numPr>
          <w:ilvl w:val="0"/>
          <w:numId w:val="24"/>
        </w:numPr>
        <w:tabs>
          <w:tab w:val="left" w:pos="142"/>
          <w:tab w:val="left" w:pos="426"/>
        </w:tabs>
        <w:ind w:left="0" w:right="-1" w:firstLine="0"/>
        <w:contextualSpacing/>
        <w:jc w:val="both"/>
        <w:rPr>
          <w:rFonts w:ascii="Arial" w:hAnsi="Arial" w:cs="Arial"/>
        </w:rPr>
      </w:pPr>
      <w:r w:rsidRPr="007C189B">
        <w:rPr>
          <w:rFonts w:ascii="Arial" w:hAnsi="Arial" w:cs="Arial"/>
        </w:rPr>
        <w:t>Обучение графике (этапы обучения, виды упражнений).</w:t>
      </w:r>
    </w:p>
    <w:p w:rsidR="007C189B" w:rsidRPr="007C189B" w:rsidRDefault="007C189B" w:rsidP="007C189B">
      <w:pPr>
        <w:widowControl w:val="0"/>
        <w:numPr>
          <w:ilvl w:val="0"/>
          <w:numId w:val="24"/>
        </w:numPr>
        <w:tabs>
          <w:tab w:val="left" w:pos="142"/>
          <w:tab w:val="left" w:pos="426"/>
        </w:tabs>
        <w:ind w:left="0" w:right="-1" w:firstLine="0"/>
        <w:contextualSpacing/>
        <w:jc w:val="both"/>
        <w:rPr>
          <w:rFonts w:ascii="Arial" w:hAnsi="Arial" w:cs="Arial"/>
        </w:rPr>
      </w:pPr>
      <w:r w:rsidRPr="007C189B">
        <w:rPr>
          <w:rFonts w:ascii="Arial" w:hAnsi="Arial" w:cs="Arial"/>
        </w:rPr>
        <w:t>Обучение различным видам записи (упражнения и задания на формирование навыков записи).</w:t>
      </w:r>
    </w:p>
    <w:p w:rsidR="007C189B" w:rsidRPr="007C189B" w:rsidRDefault="007C189B" w:rsidP="007C189B">
      <w:pPr>
        <w:widowControl w:val="0"/>
        <w:ind w:right="-1"/>
        <w:jc w:val="both"/>
        <w:rPr>
          <w:rFonts w:ascii="Arial" w:hAnsi="Arial" w:cs="Arial"/>
        </w:rPr>
      </w:pPr>
    </w:p>
    <w:p w:rsidR="007C189B" w:rsidRPr="007C189B" w:rsidRDefault="007C189B" w:rsidP="007C189B">
      <w:pPr>
        <w:pStyle w:val="af3"/>
        <w:widowControl w:val="0"/>
        <w:ind w:left="0" w:right="-1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7C189B">
        <w:rPr>
          <w:rFonts w:ascii="Arial" w:hAnsi="Arial" w:cs="Arial"/>
          <w:b/>
          <w:bCs/>
          <w:sz w:val="24"/>
          <w:szCs w:val="24"/>
          <w:u w:val="single"/>
        </w:rPr>
        <w:t>Третье задание экзамена (до 30 бал.)</w:t>
      </w:r>
    </w:p>
    <w:p w:rsidR="007C189B" w:rsidRPr="007C189B" w:rsidRDefault="007C189B" w:rsidP="007C189B">
      <w:pPr>
        <w:pStyle w:val="af3"/>
        <w:widowControl w:val="0"/>
        <w:ind w:left="0" w:right="-1"/>
        <w:rPr>
          <w:rFonts w:ascii="Arial" w:hAnsi="Arial" w:cs="Arial"/>
          <w:b/>
          <w:bCs/>
          <w:sz w:val="24"/>
          <w:szCs w:val="24"/>
        </w:rPr>
      </w:pPr>
    </w:p>
    <w:p w:rsidR="007C189B" w:rsidRPr="007C189B" w:rsidRDefault="007C189B" w:rsidP="007C189B">
      <w:pPr>
        <w:pStyle w:val="af3"/>
        <w:widowControl w:val="0"/>
        <w:numPr>
          <w:ilvl w:val="0"/>
          <w:numId w:val="27"/>
        </w:numPr>
        <w:ind w:left="0" w:right="-1" w:firstLine="0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7C189B">
        <w:rPr>
          <w:rFonts w:ascii="Arial" w:hAnsi="Arial" w:cs="Arial"/>
          <w:b/>
          <w:bCs/>
          <w:i/>
          <w:iCs/>
          <w:sz w:val="24"/>
          <w:szCs w:val="24"/>
        </w:rPr>
        <w:t>Беседа на арабском языке по предложенной теме</w:t>
      </w:r>
    </w:p>
    <w:p w:rsidR="007C189B" w:rsidRPr="007C189B" w:rsidRDefault="007C189B" w:rsidP="007C189B">
      <w:pPr>
        <w:widowControl w:val="0"/>
        <w:numPr>
          <w:ilvl w:val="0"/>
          <w:numId w:val="3"/>
        </w:numPr>
        <w:tabs>
          <w:tab w:val="clear" w:pos="720"/>
          <w:tab w:val="num" w:pos="426"/>
        </w:tabs>
        <w:ind w:left="0" w:right="-1" w:firstLine="0"/>
        <w:jc w:val="both"/>
        <w:rPr>
          <w:rFonts w:ascii="Arial" w:hAnsi="Arial" w:cs="Arial"/>
        </w:rPr>
      </w:pPr>
      <w:r w:rsidRPr="007C189B">
        <w:rPr>
          <w:rFonts w:ascii="Arial" w:hAnsi="Arial" w:cs="Arial"/>
        </w:rPr>
        <w:t>Каковы ваши ожидания от обучения в магистратуре?</w:t>
      </w:r>
    </w:p>
    <w:p w:rsidR="007C189B" w:rsidRPr="007C189B" w:rsidRDefault="007C189B" w:rsidP="007C189B">
      <w:pPr>
        <w:widowControl w:val="0"/>
        <w:numPr>
          <w:ilvl w:val="0"/>
          <w:numId w:val="3"/>
        </w:numPr>
        <w:tabs>
          <w:tab w:val="clear" w:pos="720"/>
          <w:tab w:val="num" w:pos="426"/>
        </w:tabs>
        <w:ind w:left="0" w:right="-1" w:firstLine="0"/>
        <w:jc w:val="both"/>
        <w:rPr>
          <w:rFonts w:ascii="Arial" w:hAnsi="Arial" w:cs="Arial"/>
        </w:rPr>
      </w:pPr>
      <w:r w:rsidRPr="007C189B">
        <w:rPr>
          <w:rFonts w:ascii="Arial" w:hAnsi="Arial" w:cs="Arial"/>
        </w:rPr>
        <w:t>Какова сфера ваших академических интересов?</w:t>
      </w:r>
    </w:p>
    <w:p w:rsidR="007C189B" w:rsidRPr="007C189B" w:rsidRDefault="007C189B" w:rsidP="007C189B">
      <w:pPr>
        <w:widowControl w:val="0"/>
        <w:numPr>
          <w:ilvl w:val="0"/>
          <w:numId w:val="3"/>
        </w:numPr>
        <w:tabs>
          <w:tab w:val="clear" w:pos="720"/>
          <w:tab w:val="num" w:pos="426"/>
        </w:tabs>
        <w:ind w:left="0" w:right="-1" w:firstLine="0"/>
        <w:jc w:val="both"/>
        <w:rPr>
          <w:rFonts w:ascii="Arial" w:hAnsi="Arial" w:cs="Arial"/>
        </w:rPr>
      </w:pPr>
      <w:r w:rsidRPr="007C189B">
        <w:rPr>
          <w:rFonts w:ascii="Arial" w:hAnsi="Arial" w:cs="Arial"/>
        </w:rPr>
        <w:t xml:space="preserve">Расскажите о вашей выпускной </w:t>
      </w:r>
      <w:r w:rsidRPr="007C189B">
        <w:rPr>
          <w:rFonts w:ascii="Arial" w:hAnsi="Arial" w:cs="Arial"/>
          <w:lang w:val="ru-RU"/>
        </w:rPr>
        <w:t>квалификационной</w:t>
      </w:r>
      <w:r w:rsidRPr="007C189B">
        <w:rPr>
          <w:rFonts w:ascii="Arial" w:hAnsi="Arial" w:cs="Arial"/>
        </w:rPr>
        <w:t xml:space="preserve"> работе</w:t>
      </w:r>
      <w:r w:rsidRPr="007C189B">
        <w:rPr>
          <w:rFonts w:ascii="Arial" w:hAnsi="Arial" w:cs="Arial"/>
          <w:lang w:val="ru-RU"/>
        </w:rPr>
        <w:t>.</w:t>
      </w:r>
    </w:p>
    <w:p w:rsidR="007C189B" w:rsidRPr="007C189B" w:rsidRDefault="007C189B" w:rsidP="007C189B">
      <w:pPr>
        <w:widowControl w:val="0"/>
        <w:numPr>
          <w:ilvl w:val="0"/>
          <w:numId w:val="3"/>
        </w:numPr>
        <w:tabs>
          <w:tab w:val="clear" w:pos="720"/>
          <w:tab w:val="num" w:pos="426"/>
        </w:tabs>
        <w:ind w:left="0" w:right="-1" w:firstLine="0"/>
        <w:jc w:val="both"/>
        <w:rPr>
          <w:rFonts w:ascii="Arial" w:hAnsi="Arial" w:cs="Arial"/>
        </w:rPr>
      </w:pPr>
      <w:r w:rsidRPr="007C189B">
        <w:rPr>
          <w:rFonts w:ascii="Arial" w:hAnsi="Arial" w:cs="Arial"/>
        </w:rPr>
        <w:t>Почему вы решили продолжить обучение в магистратуре?</w:t>
      </w:r>
    </w:p>
    <w:p w:rsidR="007C189B" w:rsidRPr="007C189B" w:rsidRDefault="007C189B" w:rsidP="007C189B">
      <w:pPr>
        <w:widowControl w:val="0"/>
        <w:numPr>
          <w:ilvl w:val="0"/>
          <w:numId w:val="3"/>
        </w:numPr>
        <w:tabs>
          <w:tab w:val="clear" w:pos="720"/>
          <w:tab w:val="num" w:pos="426"/>
        </w:tabs>
        <w:ind w:left="0" w:right="-1" w:firstLine="0"/>
        <w:jc w:val="both"/>
        <w:rPr>
          <w:rFonts w:ascii="Arial" w:hAnsi="Arial" w:cs="Arial"/>
        </w:rPr>
      </w:pPr>
      <w:r w:rsidRPr="007C189B">
        <w:rPr>
          <w:rFonts w:ascii="Arial" w:hAnsi="Arial" w:cs="Arial"/>
        </w:rPr>
        <w:t>Как бы вы описали вашу будущую профессиональную деятельность?</w:t>
      </w:r>
    </w:p>
    <w:p w:rsidR="007C189B" w:rsidRPr="007C189B" w:rsidRDefault="007C189B" w:rsidP="007C189B">
      <w:pPr>
        <w:widowControl w:val="0"/>
        <w:numPr>
          <w:ilvl w:val="0"/>
          <w:numId w:val="3"/>
        </w:numPr>
        <w:tabs>
          <w:tab w:val="clear" w:pos="720"/>
          <w:tab w:val="num" w:pos="426"/>
        </w:tabs>
        <w:ind w:left="0" w:right="-1" w:firstLine="0"/>
        <w:jc w:val="both"/>
        <w:rPr>
          <w:rFonts w:ascii="Arial" w:hAnsi="Arial" w:cs="Arial"/>
        </w:rPr>
      </w:pPr>
      <w:r w:rsidRPr="007C189B">
        <w:rPr>
          <w:rFonts w:ascii="Arial" w:hAnsi="Arial" w:cs="Arial"/>
        </w:rPr>
        <w:t>Каким образом обучение в магистратуре может помочь вам в вашей будущей профессиональной деятельности?</w:t>
      </w:r>
    </w:p>
    <w:p w:rsidR="007C189B" w:rsidRPr="007C189B" w:rsidRDefault="007C189B" w:rsidP="007C189B">
      <w:pPr>
        <w:widowControl w:val="0"/>
        <w:numPr>
          <w:ilvl w:val="0"/>
          <w:numId w:val="3"/>
        </w:numPr>
        <w:tabs>
          <w:tab w:val="clear" w:pos="720"/>
          <w:tab w:val="num" w:pos="426"/>
        </w:tabs>
        <w:ind w:left="0" w:right="-1" w:firstLine="0"/>
        <w:jc w:val="both"/>
        <w:rPr>
          <w:rFonts w:ascii="Arial" w:hAnsi="Arial" w:cs="Arial"/>
        </w:rPr>
      </w:pPr>
      <w:r w:rsidRPr="007C189B">
        <w:rPr>
          <w:rFonts w:ascii="Arial" w:hAnsi="Arial" w:cs="Arial"/>
        </w:rPr>
        <w:t>Что вы знаете об обучении в магистратуре в зарубежных университетах?</w:t>
      </w:r>
    </w:p>
    <w:p w:rsidR="007C189B" w:rsidRPr="007C189B" w:rsidRDefault="007C189B" w:rsidP="007C189B">
      <w:pPr>
        <w:widowControl w:val="0"/>
        <w:numPr>
          <w:ilvl w:val="0"/>
          <w:numId w:val="3"/>
        </w:numPr>
        <w:tabs>
          <w:tab w:val="clear" w:pos="720"/>
          <w:tab w:val="num" w:pos="426"/>
        </w:tabs>
        <w:ind w:left="0" w:right="-1" w:firstLine="0"/>
        <w:jc w:val="both"/>
        <w:rPr>
          <w:rFonts w:ascii="Arial" w:hAnsi="Arial" w:cs="Arial"/>
        </w:rPr>
      </w:pPr>
      <w:r w:rsidRPr="007C189B">
        <w:rPr>
          <w:rFonts w:ascii="Arial" w:hAnsi="Arial" w:cs="Arial"/>
        </w:rPr>
        <w:t>Есть ли у вас опыт работы преподавателем или переводчиком?</w:t>
      </w:r>
    </w:p>
    <w:p w:rsidR="007C189B" w:rsidRPr="007C189B" w:rsidRDefault="007C189B" w:rsidP="007C189B">
      <w:pPr>
        <w:widowControl w:val="0"/>
        <w:numPr>
          <w:ilvl w:val="0"/>
          <w:numId w:val="3"/>
        </w:numPr>
        <w:tabs>
          <w:tab w:val="clear" w:pos="720"/>
          <w:tab w:val="num" w:pos="426"/>
        </w:tabs>
        <w:ind w:left="0" w:right="-1" w:firstLine="0"/>
        <w:jc w:val="both"/>
        <w:rPr>
          <w:rFonts w:ascii="Arial" w:hAnsi="Arial" w:cs="Arial"/>
        </w:rPr>
      </w:pPr>
      <w:r w:rsidRPr="007C189B">
        <w:rPr>
          <w:rFonts w:ascii="Arial" w:hAnsi="Arial" w:cs="Arial"/>
        </w:rPr>
        <w:t>Каким образом вы могли бы применить знание теории языка?</w:t>
      </w:r>
    </w:p>
    <w:p w:rsidR="007C189B" w:rsidRPr="007C189B" w:rsidRDefault="007C189B" w:rsidP="007C189B">
      <w:pPr>
        <w:widowControl w:val="0"/>
        <w:numPr>
          <w:ilvl w:val="0"/>
          <w:numId w:val="3"/>
        </w:numPr>
        <w:tabs>
          <w:tab w:val="clear" w:pos="720"/>
          <w:tab w:val="num" w:pos="426"/>
        </w:tabs>
        <w:ind w:left="0" w:right="-1" w:firstLine="0"/>
        <w:jc w:val="both"/>
        <w:rPr>
          <w:rFonts w:ascii="Arial" w:hAnsi="Arial" w:cs="Arial"/>
        </w:rPr>
      </w:pPr>
      <w:r w:rsidRPr="007C189B">
        <w:rPr>
          <w:rFonts w:ascii="Arial" w:hAnsi="Arial" w:cs="Arial"/>
        </w:rPr>
        <w:t>Какие квалификации вы ожидаете получить, обучаясь в магистратуре, и как это поможет вам в будущей профессиональной деятельности?</w:t>
      </w:r>
    </w:p>
    <w:p w:rsidR="007C189B" w:rsidRPr="007C189B" w:rsidRDefault="007C189B" w:rsidP="007C189B">
      <w:pPr>
        <w:widowControl w:val="0"/>
        <w:numPr>
          <w:ilvl w:val="0"/>
          <w:numId w:val="3"/>
        </w:numPr>
        <w:tabs>
          <w:tab w:val="clear" w:pos="720"/>
          <w:tab w:val="num" w:pos="426"/>
        </w:tabs>
        <w:ind w:left="0" w:right="-1" w:firstLine="0"/>
        <w:jc w:val="both"/>
        <w:rPr>
          <w:rFonts w:ascii="Arial" w:hAnsi="Arial" w:cs="Arial"/>
        </w:rPr>
      </w:pPr>
      <w:r w:rsidRPr="007C189B">
        <w:rPr>
          <w:rFonts w:ascii="Arial" w:hAnsi="Arial" w:cs="Arial"/>
        </w:rPr>
        <w:t>Как, на ваш взгляд, информационные технологии изменили преподавание иностранных языков?</w:t>
      </w:r>
    </w:p>
    <w:p w:rsidR="007C189B" w:rsidRPr="007C189B" w:rsidRDefault="007C189B" w:rsidP="007C189B">
      <w:pPr>
        <w:widowControl w:val="0"/>
        <w:numPr>
          <w:ilvl w:val="0"/>
          <w:numId w:val="3"/>
        </w:numPr>
        <w:tabs>
          <w:tab w:val="clear" w:pos="720"/>
          <w:tab w:val="num" w:pos="426"/>
        </w:tabs>
        <w:ind w:left="0" w:right="-1" w:firstLine="0"/>
        <w:jc w:val="both"/>
        <w:rPr>
          <w:rFonts w:ascii="Arial" w:hAnsi="Arial" w:cs="Arial"/>
        </w:rPr>
      </w:pPr>
      <w:r w:rsidRPr="007C189B">
        <w:rPr>
          <w:rFonts w:ascii="Arial" w:hAnsi="Arial" w:cs="Arial"/>
        </w:rPr>
        <w:t>Чем, на ваш взгляд, преподавание иностранных языков отличается от преподавания других дисциплин?</w:t>
      </w:r>
    </w:p>
    <w:p w:rsidR="007C189B" w:rsidRPr="007C189B" w:rsidRDefault="007C189B" w:rsidP="007C189B">
      <w:pPr>
        <w:widowControl w:val="0"/>
        <w:numPr>
          <w:ilvl w:val="0"/>
          <w:numId w:val="3"/>
        </w:numPr>
        <w:tabs>
          <w:tab w:val="clear" w:pos="720"/>
          <w:tab w:val="num" w:pos="426"/>
        </w:tabs>
        <w:ind w:left="0" w:right="-1" w:firstLine="0"/>
        <w:jc w:val="both"/>
        <w:rPr>
          <w:rFonts w:ascii="Arial" w:hAnsi="Arial" w:cs="Arial"/>
        </w:rPr>
      </w:pPr>
      <w:r w:rsidRPr="007C189B">
        <w:rPr>
          <w:rFonts w:ascii="Arial" w:hAnsi="Arial" w:cs="Arial"/>
        </w:rPr>
        <w:t>Как много иностранных языков должен знать человек, живущий в современном обществе, и почему?</w:t>
      </w:r>
    </w:p>
    <w:p w:rsidR="007C189B" w:rsidRPr="007C189B" w:rsidRDefault="007C189B" w:rsidP="007C189B">
      <w:pPr>
        <w:widowControl w:val="0"/>
        <w:numPr>
          <w:ilvl w:val="0"/>
          <w:numId w:val="3"/>
        </w:numPr>
        <w:tabs>
          <w:tab w:val="clear" w:pos="720"/>
          <w:tab w:val="num" w:pos="426"/>
        </w:tabs>
        <w:ind w:left="0" w:right="-1" w:firstLine="0"/>
        <w:jc w:val="both"/>
        <w:rPr>
          <w:rFonts w:ascii="Arial" w:hAnsi="Arial" w:cs="Arial"/>
        </w:rPr>
      </w:pPr>
      <w:r w:rsidRPr="007C189B">
        <w:rPr>
          <w:rFonts w:ascii="Arial" w:hAnsi="Arial" w:cs="Arial"/>
        </w:rPr>
        <w:t xml:space="preserve">Какие преимущества дает знание иностранного языка? </w:t>
      </w:r>
    </w:p>
    <w:p w:rsidR="007C189B" w:rsidRPr="007C189B" w:rsidRDefault="007C189B" w:rsidP="007C189B">
      <w:pPr>
        <w:widowControl w:val="0"/>
        <w:ind w:right="-1"/>
        <w:rPr>
          <w:rFonts w:ascii="Arial" w:hAnsi="Arial" w:cs="Arial"/>
        </w:rPr>
      </w:pPr>
    </w:p>
    <w:p w:rsidR="007C189B" w:rsidRPr="007C189B" w:rsidRDefault="007C189B" w:rsidP="007C189B">
      <w:pPr>
        <w:widowControl w:val="0"/>
        <w:ind w:right="-1"/>
        <w:rPr>
          <w:rFonts w:ascii="Arial" w:hAnsi="Arial" w:cs="Arial"/>
        </w:rPr>
      </w:pPr>
    </w:p>
    <w:p w:rsidR="007C189B" w:rsidRPr="007C189B" w:rsidRDefault="007C189B" w:rsidP="007C189B">
      <w:pPr>
        <w:pStyle w:val="1"/>
        <w:keepNext w:val="0"/>
        <w:widowControl w:val="0"/>
        <w:spacing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  <w:r w:rsidRPr="007C189B">
        <w:rPr>
          <w:rFonts w:ascii="Arial" w:hAnsi="Arial" w:cs="Arial"/>
          <w:sz w:val="24"/>
          <w:szCs w:val="24"/>
        </w:rPr>
        <w:t>Список рекомендуемой литературы</w:t>
      </w:r>
    </w:p>
    <w:p w:rsidR="007C189B" w:rsidRPr="007C189B" w:rsidRDefault="007C189B" w:rsidP="007C189B">
      <w:pPr>
        <w:pStyle w:val="af3"/>
        <w:widowControl w:val="0"/>
        <w:numPr>
          <w:ilvl w:val="0"/>
          <w:numId w:val="30"/>
        </w:numPr>
        <w:tabs>
          <w:tab w:val="left" w:pos="426"/>
          <w:tab w:val="left" w:pos="1134"/>
        </w:tabs>
        <w:ind w:left="0" w:right="-1" w:firstLine="0"/>
        <w:jc w:val="both"/>
        <w:rPr>
          <w:rFonts w:ascii="Arial" w:hAnsi="Arial" w:cs="Arial"/>
          <w:sz w:val="24"/>
          <w:szCs w:val="24"/>
        </w:rPr>
      </w:pPr>
      <w:r w:rsidRPr="007C189B">
        <w:rPr>
          <w:rFonts w:ascii="Arial" w:hAnsi="Arial" w:cs="Arial"/>
          <w:sz w:val="24"/>
          <w:szCs w:val="24"/>
        </w:rPr>
        <w:t>Спиркин А.Л. Стилистика арабского языка. – М., 2004.</w:t>
      </w:r>
    </w:p>
    <w:p w:rsidR="007C189B" w:rsidRPr="007C189B" w:rsidRDefault="007C189B" w:rsidP="007C189B">
      <w:pPr>
        <w:pStyle w:val="af3"/>
        <w:widowControl w:val="0"/>
        <w:numPr>
          <w:ilvl w:val="0"/>
          <w:numId w:val="30"/>
        </w:numPr>
        <w:tabs>
          <w:tab w:val="left" w:pos="426"/>
          <w:tab w:val="left" w:pos="1134"/>
        </w:tabs>
        <w:ind w:left="0" w:right="-1" w:firstLine="0"/>
        <w:jc w:val="both"/>
        <w:rPr>
          <w:rFonts w:ascii="Arial" w:hAnsi="Arial" w:cs="Arial"/>
          <w:sz w:val="24"/>
          <w:szCs w:val="24"/>
        </w:rPr>
      </w:pPr>
      <w:r w:rsidRPr="007C189B">
        <w:rPr>
          <w:rFonts w:ascii="Arial" w:hAnsi="Arial" w:cs="Arial"/>
          <w:sz w:val="24"/>
          <w:szCs w:val="24"/>
        </w:rPr>
        <w:t xml:space="preserve">Хайбуллин И.Н. Стилистика арабского языка: учебник. – М., 2008. </w:t>
      </w:r>
    </w:p>
    <w:p w:rsidR="007C189B" w:rsidRPr="007C189B" w:rsidRDefault="007C189B" w:rsidP="007C189B">
      <w:pPr>
        <w:pStyle w:val="af3"/>
        <w:widowControl w:val="0"/>
        <w:numPr>
          <w:ilvl w:val="0"/>
          <w:numId w:val="30"/>
        </w:numPr>
        <w:tabs>
          <w:tab w:val="left" w:pos="426"/>
          <w:tab w:val="left" w:pos="1134"/>
        </w:tabs>
        <w:ind w:left="0" w:right="-1" w:firstLine="0"/>
        <w:jc w:val="both"/>
        <w:rPr>
          <w:rFonts w:ascii="Arial" w:hAnsi="Arial" w:cs="Arial"/>
          <w:sz w:val="24"/>
          <w:szCs w:val="24"/>
        </w:rPr>
      </w:pPr>
      <w:r w:rsidRPr="007C189B">
        <w:rPr>
          <w:rFonts w:ascii="Arial" w:hAnsi="Arial" w:cs="Arial"/>
          <w:sz w:val="24"/>
          <w:szCs w:val="24"/>
        </w:rPr>
        <w:t>Гранде Б. М. Введение в сравнительное изучение семитских языков. М., Наука, 1972.</w:t>
      </w:r>
    </w:p>
    <w:p w:rsidR="007C189B" w:rsidRPr="007C189B" w:rsidRDefault="007C189B" w:rsidP="007C189B">
      <w:pPr>
        <w:pStyle w:val="af3"/>
        <w:widowControl w:val="0"/>
        <w:numPr>
          <w:ilvl w:val="0"/>
          <w:numId w:val="30"/>
        </w:numPr>
        <w:tabs>
          <w:tab w:val="left" w:pos="426"/>
          <w:tab w:val="left" w:pos="1134"/>
        </w:tabs>
        <w:ind w:left="0" w:right="-1" w:firstLine="0"/>
        <w:jc w:val="both"/>
        <w:rPr>
          <w:rFonts w:ascii="Arial" w:hAnsi="Arial" w:cs="Arial"/>
          <w:sz w:val="24"/>
          <w:szCs w:val="24"/>
        </w:rPr>
      </w:pPr>
      <w:r w:rsidRPr="007C189B">
        <w:rPr>
          <w:rFonts w:ascii="Arial" w:hAnsi="Arial" w:cs="Arial"/>
          <w:sz w:val="24"/>
          <w:szCs w:val="24"/>
          <w:rtl/>
        </w:rPr>
        <w:t>تاريخ علوم البلاغة أحمد مسطفى المراغى، القاهرة  2009</w:t>
      </w:r>
    </w:p>
    <w:p w:rsidR="007C189B" w:rsidRPr="007C189B" w:rsidRDefault="007C189B" w:rsidP="007C189B">
      <w:pPr>
        <w:pStyle w:val="af3"/>
        <w:widowControl w:val="0"/>
        <w:numPr>
          <w:ilvl w:val="0"/>
          <w:numId w:val="30"/>
        </w:numPr>
        <w:tabs>
          <w:tab w:val="left" w:pos="426"/>
          <w:tab w:val="left" w:pos="1134"/>
        </w:tabs>
        <w:ind w:left="0" w:right="-1" w:firstLine="0"/>
        <w:jc w:val="both"/>
        <w:rPr>
          <w:rFonts w:ascii="Arial" w:hAnsi="Arial" w:cs="Arial"/>
          <w:sz w:val="24"/>
          <w:szCs w:val="24"/>
        </w:rPr>
      </w:pPr>
      <w:r w:rsidRPr="007C189B">
        <w:rPr>
          <w:rFonts w:ascii="Arial" w:hAnsi="Arial" w:cs="Arial"/>
          <w:sz w:val="24"/>
          <w:szCs w:val="24"/>
          <w:rtl/>
        </w:rPr>
        <w:t>تأليف على الجارم و مصطفى أمين ، القاهرة 2005</w:t>
      </w:r>
      <w:r w:rsidRPr="007C189B">
        <w:rPr>
          <w:rFonts w:ascii="Arial" w:hAnsi="Arial" w:cs="Arial"/>
          <w:sz w:val="24"/>
          <w:szCs w:val="24"/>
        </w:rPr>
        <w:t xml:space="preserve"> </w:t>
      </w:r>
      <w:r w:rsidRPr="007C189B">
        <w:rPr>
          <w:rFonts w:ascii="Arial" w:hAnsi="Arial" w:cs="Arial"/>
          <w:sz w:val="24"/>
          <w:szCs w:val="24"/>
          <w:rtl/>
        </w:rPr>
        <w:t xml:space="preserve"> البلاغة الواضحة</w:t>
      </w:r>
    </w:p>
    <w:p w:rsidR="007C189B" w:rsidRPr="007C189B" w:rsidRDefault="007C189B" w:rsidP="007C189B">
      <w:pPr>
        <w:pStyle w:val="af3"/>
        <w:widowControl w:val="0"/>
        <w:numPr>
          <w:ilvl w:val="0"/>
          <w:numId w:val="30"/>
        </w:numPr>
        <w:tabs>
          <w:tab w:val="left" w:pos="426"/>
          <w:tab w:val="left" w:pos="1134"/>
        </w:tabs>
        <w:ind w:left="0" w:right="-1" w:firstLine="0"/>
        <w:jc w:val="both"/>
        <w:rPr>
          <w:rFonts w:ascii="Arial" w:hAnsi="Arial" w:cs="Arial"/>
          <w:sz w:val="24"/>
          <w:szCs w:val="24"/>
        </w:rPr>
      </w:pPr>
      <w:r w:rsidRPr="007C189B">
        <w:rPr>
          <w:rFonts w:ascii="Arial" w:hAnsi="Arial" w:cs="Arial"/>
          <w:sz w:val="24"/>
          <w:szCs w:val="24"/>
        </w:rPr>
        <w:t xml:space="preserve">Эль, с. Р. Введение в стилистику арабского языка [Электронный ресурс]: монография / с. Р. Эль. – Москва: ФЛИНТА, 2017. – 168 с. URL: </w:t>
      </w:r>
      <w:hyperlink r:id="rId8" w:history="1">
        <w:r w:rsidRPr="007C189B">
          <w:rPr>
            <w:rStyle w:val="af4"/>
            <w:rFonts w:ascii="Arial" w:hAnsi="Arial" w:cs="Arial"/>
            <w:sz w:val="24"/>
            <w:szCs w:val="24"/>
          </w:rPr>
          <w:t>https://e.lanbook.com/book/102547</w:t>
        </w:r>
      </w:hyperlink>
    </w:p>
    <w:p w:rsidR="007C189B" w:rsidRPr="007C189B" w:rsidRDefault="007C189B" w:rsidP="007C189B">
      <w:pPr>
        <w:pStyle w:val="af3"/>
        <w:widowControl w:val="0"/>
        <w:numPr>
          <w:ilvl w:val="0"/>
          <w:numId w:val="30"/>
        </w:numPr>
        <w:tabs>
          <w:tab w:val="left" w:pos="426"/>
          <w:tab w:val="left" w:pos="1134"/>
        </w:tabs>
        <w:ind w:left="0" w:right="-1" w:firstLine="0"/>
        <w:jc w:val="both"/>
        <w:rPr>
          <w:rFonts w:ascii="Arial" w:hAnsi="Arial" w:cs="Arial"/>
          <w:sz w:val="24"/>
          <w:szCs w:val="24"/>
        </w:rPr>
      </w:pPr>
      <w:r w:rsidRPr="007C189B">
        <w:rPr>
          <w:rFonts w:ascii="Arial" w:hAnsi="Arial" w:cs="Arial"/>
          <w:sz w:val="24"/>
          <w:szCs w:val="24"/>
        </w:rPr>
        <w:t>Теоретический курс арабского языка. Под редакцией Э.Н. Мишкурова. ВУ. – М., 2004.</w:t>
      </w:r>
    </w:p>
    <w:p w:rsidR="007C189B" w:rsidRPr="007C189B" w:rsidRDefault="007C189B" w:rsidP="007C189B">
      <w:pPr>
        <w:pStyle w:val="af3"/>
        <w:widowControl w:val="0"/>
        <w:numPr>
          <w:ilvl w:val="0"/>
          <w:numId w:val="30"/>
        </w:numPr>
        <w:tabs>
          <w:tab w:val="left" w:pos="426"/>
          <w:tab w:val="left" w:pos="1134"/>
        </w:tabs>
        <w:ind w:left="0" w:right="-1" w:firstLine="0"/>
        <w:jc w:val="both"/>
        <w:rPr>
          <w:rFonts w:ascii="Arial" w:hAnsi="Arial" w:cs="Arial"/>
          <w:sz w:val="24"/>
          <w:szCs w:val="24"/>
        </w:rPr>
      </w:pPr>
      <w:r w:rsidRPr="007C189B">
        <w:rPr>
          <w:rFonts w:ascii="Arial" w:hAnsi="Arial" w:cs="Arial"/>
          <w:sz w:val="24"/>
          <w:szCs w:val="24"/>
        </w:rPr>
        <w:t>Мишкуров Э.Н. Арабский язык. Теоретическая грамматика / Юнита 1. Морфологический строй. СГУ. – М., 2003.</w:t>
      </w:r>
    </w:p>
    <w:p w:rsidR="007C189B" w:rsidRPr="007C189B" w:rsidRDefault="007C189B" w:rsidP="007C189B">
      <w:pPr>
        <w:pStyle w:val="af3"/>
        <w:widowControl w:val="0"/>
        <w:numPr>
          <w:ilvl w:val="0"/>
          <w:numId w:val="30"/>
        </w:numPr>
        <w:tabs>
          <w:tab w:val="left" w:pos="426"/>
          <w:tab w:val="left" w:pos="1134"/>
        </w:tabs>
        <w:ind w:left="0" w:right="-1" w:firstLine="0"/>
        <w:jc w:val="both"/>
        <w:rPr>
          <w:rFonts w:ascii="Arial" w:hAnsi="Arial" w:cs="Arial"/>
          <w:sz w:val="24"/>
          <w:szCs w:val="24"/>
        </w:rPr>
      </w:pPr>
      <w:r w:rsidRPr="007C189B">
        <w:rPr>
          <w:rFonts w:ascii="Arial" w:hAnsi="Arial" w:cs="Arial"/>
          <w:sz w:val="24"/>
          <w:szCs w:val="24"/>
        </w:rPr>
        <w:t>Мишкуров Э.Н. Арабский язык. Теоретическая грамматика / Юнита 2. Синтаксический строй современного арабского языка (сопоставительно-типологическая характеристика литературной и региональных обиходно-разговорных диалектных систем). СГУ. – М., 2003.</w:t>
      </w:r>
    </w:p>
    <w:p w:rsidR="007C189B" w:rsidRPr="007C189B" w:rsidRDefault="007C189B" w:rsidP="007C189B">
      <w:pPr>
        <w:pStyle w:val="af3"/>
        <w:widowControl w:val="0"/>
        <w:numPr>
          <w:ilvl w:val="0"/>
          <w:numId w:val="30"/>
        </w:numPr>
        <w:tabs>
          <w:tab w:val="left" w:pos="426"/>
          <w:tab w:val="left" w:pos="1134"/>
        </w:tabs>
        <w:ind w:left="0" w:right="-1" w:firstLine="0"/>
        <w:jc w:val="both"/>
        <w:rPr>
          <w:rFonts w:ascii="Arial" w:hAnsi="Arial" w:cs="Arial"/>
          <w:sz w:val="24"/>
          <w:szCs w:val="24"/>
        </w:rPr>
      </w:pPr>
      <w:r w:rsidRPr="007C189B">
        <w:rPr>
          <w:rFonts w:ascii="Arial" w:hAnsi="Arial" w:cs="Arial"/>
          <w:sz w:val="24"/>
          <w:szCs w:val="24"/>
        </w:rPr>
        <w:t>Мишкуров Э.Н. Арабский язык. Теоретическая грамматика / Юнита 3. Арабские грамматические учения. СГУ. – М., 2003.</w:t>
      </w:r>
    </w:p>
    <w:p w:rsidR="007C189B" w:rsidRPr="007C189B" w:rsidRDefault="007C189B" w:rsidP="007C189B">
      <w:pPr>
        <w:pStyle w:val="af3"/>
        <w:widowControl w:val="0"/>
        <w:numPr>
          <w:ilvl w:val="0"/>
          <w:numId w:val="30"/>
        </w:numPr>
        <w:tabs>
          <w:tab w:val="left" w:pos="426"/>
          <w:tab w:val="left" w:pos="1134"/>
        </w:tabs>
        <w:ind w:left="0" w:right="-1" w:firstLine="0"/>
        <w:jc w:val="both"/>
        <w:rPr>
          <w:rFonts w:ascii="Arial" w:hAnsi="Arial" w:cs="Arial"/>
          <w:sz w:val="24"/>
          <w:szCs w:val="24"/>
        </w:rPr>
      </w:pPr>
      <w:r w:rsidRPr="007C189B">
        <w:rPr>
          <w:rFonts w:ascii="Arial" w:hAnsi="Arial" w:cs="Arial"/>
          <w:sz w:val="24"/>
          <w:szCs w:val="24"/>
        </w:rPr>
        <w:t>Ковалев А. А., Шарбатов Г. Ш. Учебник арабского языка. – М. 2002 г. – 751 с.</w:t>
      </w:r>
    </w:p>
    <w:p w:rsidR="007C189B" w:rsidRPr="007C189B" w:rsidRDefault="007C189B" w:rsidP="007C189B">
      <w:pPr>
        <w:pStyle w:val="af3"/>
        <w:widowControl w:val="0"/>
        <w:numPr>
          <w:ilvl w:val="0"/>
          <w:numId w:val="30"/>
        </w:numPr>
        <w:tabs>
          <w:tab w:val="left" w:pos="426"/>
          <w:tab w:val="left" w:pos="1134"/>
        </w:tabs>
        <w:ind w:left="0" w:right="-1" w:firstLine="0"/>
        <w:jc w:val="both"/>
        <w:rPr>
          <w:rFonts w:ascii="Arial" w:hAnsi="Arial" w:cs="Arial"/>
          <w:sz w:val="24"/>
          <w:szCs w:val="24"/>
        </w:rPr>
      </w:pPr>
      <w:r w:rsidRPr="007C189B">
        <w:rPr>
          <w:rFonts w:ascii="Arial" w:hAnsi="Arial" w:cs="Arial"/>
          <w:sz w:val="24"/>
          <w:szCs w:val="24"/>
        </w:rPr>
        <w:t>Чернов П.В. Справочник по грамматике арабского литературного языка. – М., 1995.</w:t>
      </w:r>
    </w:p>
    <w:p w:rsidR="007C189B" w:rsidRPr="007C189B" w:rsidRDefault="007C189B" w:rsidP="007C189B">
      <w:pPr>
        <w:pStyle w:val="af3"/>
        <w:widowControl w:val="0"/>
        <w:numPr>
          <w:ilvl w:val="0"/>
          <w:numId w:val="30"/>
        </w:numPr>
        <w:tabs>
          <w:tab w:val="left" w:pos="426"/>
          <w:tab w:val="left" w:pos="1134"/>
        </w:tabs>
        <w:ind w:left="0" w:right="-1" w:firstLine="0"/>
        <w:jc w:val="both"/>
        <w:rPr>
          <w:rFonts w:ascii="Arial" w:hAnsi="Arial" w:cs="Arial"/>
          <w:sz w:val="24"/>
          <w:szCs w:val="24"/>
        </w:rPr>
      </w:pPr>
      <w:r w:rsidRPr="007C189B">
        <w:rPr>
          <w:rFonts w:ascii="Arial" w:eastAsiaTheme="minorEastAsia" w:hAnsi="Arial" w:cs="Arial"/>
          <w:sz w:val="24"/>
          <w:szCs w:val="24"/>
        </w:rPr>
        <w:lastRenderedPageBreak/>
        <w:t>Гранде Б.М. Арабская грамматика в сравнительно-историческом освещении. – М., 2001.</w:t>
      </w:r>
    </w:p>
    <w:p w:rsidR="007C189B" w:rsidRPr="007C189B" w:rsidRDefault="007C189B" w:rsidP="007C189B">
      <w:pPr>
        <w:pStyle w:val="af3"/>
        <w:widowControl w:val="0"/>
        <w:numPr>
          <w:ilvl w:val="0"/>
          <w:numId w:val="30"/>
        </w:numPr>
        <w:tabs>
          <w:tab w:val="left" w:pos="426"/>
          <w:tab w:val="left" w:pos="1134"/>
        </w:tabs>
        <w:ind w:left="0" w:right="-1" w:firstLine="0"/>
        <w:jc w:val="both"/>
        <w:rPr>
          <w:rFonts w:ascii="Arial" w:hAnsi="Arial" w:cs="Arial"/>
          <w:sz w:val="24"/>
          <w:szCs w:val="24"/>
        </w:rPr>
      </w:pPr>
      <w:r w:rsidRPr="007C189B">
        <w:rPr>
          <w:rFonts w:ascii="Arial" w:eastAsiaTheme="minorEastAsia" w:hAnsi="Arial" w:cs="Arial"/>
          <w:sz w:val="24"/>
          <w:szCs w:val="24"/>
          <w:shd w:val="clear" w:color="auto" w:fill="FFFFFF"/>
        </w:rPr>
        <w:t xml:space="preserve">Мокрушина, А. А. Грамматика арабского языка в таблицах и упражнениях / А. А. Мокрушина. – Санкт-Петербург: КАРО, 2023. – 224 c. – ISBN 978-5-9925-1050-8. – Текст: электронный // Цифровой образовательный ресурс IPR SMART: [сайт]. Режим доступа: для авторизир. пользователей – URL: </w:t>
      </w:r>
      <w:hyperlink r:id="rId9" w:history="1">
        <w:r w:rsidRPr="007C189B">
          <w:rPr>
            <w:rStyle w:val="af4"/>
            <w:rFonts w:ascii="Arial" w:eastAsiaTheme="minorEastAsia" w:hAnsi="Arial" w:cs="Arial"/>
            <w:sz w:val="24"/>
            <w:szCs w:val="24"/>
            <w:shd w:val="clear" w:color="auto" w:fill="FFFFFF"/>
          </w:rPr>
          <w:t>https://www.iprbookshop.ru/131863.html</w:t>
        </w:r>
      </w:hyperlink>
    </w:p>
    <w:p w:rsidR="007C189B" w:rsidRPr="007C189B" w:rsidRDefault="007C189B" w:rsidP="007C189B">
      <w:pPr>
        <w:pStyle w:val="af3"/>
        <w:widowControl w:val="0"/>
        <w:numPr>
          <w:ilvl w:val="0"/>
          <w:numId w:val="30"/>
        </w:numPr>
        <w:tabs>
          <w:tab w:val="left" w:pos="426"/>
          <w:tab w:val="left" w:pos="1134"/>
        </w:tabs>
        <w:ind w:left="0" w:right="-1" w:firstLine="0"/>
        <w:jc w:val="both"/>
        <w:rPr>
          <w:rFonts w:ascii="Arial" w:hAnsi="Arial" w:cs="Arial"/>
          <w:sz w:val="24"/>
          <w:szCs w:val="24"/>
        </w:rPr>
      </w:pPr>
      <w:r w:rsidRPr="007C189B">
        <w:rPr>
          <w:rFonts w:ascii="Arial" w:eastAsiaTheme="minorEastAsia" w:hAnsi="Arial" w:cs="Arial"/>
          <w:sz w:val="24"/>
          <w:szCs w:val="24"/>
          <w:shd w:val="clear" w:color="auto" w:fill="FFFFFF"/>
        </w:rPr>
        <w:t xml:space="preserve">Редькин, О. И. Грамматика арабского языка. Вводный курс / О. И. Редькин, О. А. Берникова. – Санкт-Петербург : КАРО, 2023. – 160 c. – ISBN 978-5-9925-0858-1. – Текст : электронный // Цифровой образовательный ресурс IPR SMART : [сайт]. Режим доступа: для авторизир. пользователей – URL: </w:t>
      </w:r>
      <w:hyperlink r:id="rId10" w:history="1">
        <w:r w:rsidRPr="007C189B">
          <w:rPr>
            <w:rStyle w:val="af4"/>
            <w:rFonts w:ascii="Arial" w:eastAsiaTheme="minorEastAsia" w:hAnsi="Arial" w:cs="Arial"/>
            <w:sz w:val="24"/>
            <w:szCs w:val="24"/>
            <w:shd w:val="clear" w:color="auto" w:fill="FFFFFF"/>
          </w:rPr>
          <w:t>https://www.iprbookshop.ru/131864.html</w:t>
        </w:r>
      </w:hyperlink>
    </w:p>
    <w:p w:rsidR="007C189B" w:rsidRPr="007C189B" w:rsidRDefault="007C189B" w:rsidP="007C189B">
      <w:pPr>
        <w:pStyle w:val="af3"/>
        <w:widowControl w:val="0"/>
        <w:numPr>
          <w:ilvl w:val="0"/>
          <w:numId w:val="30"/>
        </w:numPr>
        <w:tabs>
          <w:tab w:val="left" w:pos="426"/>
          <w:tab w:val="left" w:pos="1134"/>
        </w:tabs>
        <w:ind w:left="0" w:right="-1" w:firstLine="0"/>
        <w:jc w:val="both"/>
        <w:rPr>
          <w:rFonts w:ascii="Arial" w:hAnsi="Arial" w:cs="Arial"/>
          <w:sz w:val="24"/>
          <w:szCs w:val="24"/>
        </w:rPr>
      </w:pPr>
      <w:r w:rsidRPr="007C189B">
        <w:rPr>
          <w:rFonts w:ascii="Arial" w:hAnsi="Arial" w:cs="Arial"/>
          <w:sz w:val="24"/>
          <w:szCs w:val="24"/>
        </w:rPr>
        <w:t>Гаджиалиева М. Г., Омаров А. А. Лексикология арабского языка: учебное пособие/ предисловие Юсупова Х. А. – Махачкала: Издательство ДГУ, 2020. – 115 с.</w:t>
      </w:r>
    </w:p>
    <w:p w:rsidR="007C189B" w:rsidRPr="007C189B" w:rsidRDefault="007C189B" w:rsidP="007C189B">
      <w:pPr>
        <w:pStyle w:val="af3"/>
        <w:widowControl w:val="0"/>
        <w:numPr>
          <w:ilvl w:val="0"/>
          <w:numId w:val="30"/>
        </w:numPr>
        <w:tabs>
          <w:tab w:val="left" w:pos="426"/>
          <w:tab w:val="left" w:pos="1134"/>
        </w:tabs>
        <w:ind w:left="0" w:right="-1" w:firstLine="0"/>
        <w:jc w:val="both"/>
        <w:rPr>
          <w:rFonts w:ascii="Arial" w:hAnsi="Arial" w:cs="Arial"/>
          <w:sz w:val="24"/>
          <w:szCs w:val="24"/>
        </w:rPr>
      </w:pPr>
      <w:r w:rsidRPr="007C189B">
        <w:rPr>
          <w:rFonts w:ascii="Arial" w:hAnsi="Arial" w:cs="Arial"/>
          <w:sz w:val="24"/>
          <w:szCs w:val="24"/>
        </w:rPr>
        <w:t>Белкин В.М. Арабская лексикология. Изд-во МГУ. – М., 1975.</w:t>
      </w:r>
    </w:p>
    <w:p w:rsidR="007C189B" w:rsidRPr="007C189B" w:rsidRDefault="007C189B" w:rsidP="007C189B">
      <w:pPr>
        <w:pStyle w:val="af3"/>
        <w:widowControl w:val="0"/>
        <w:numPr>
          <w:ilvl w:val="0"/>
          <w:numId w:val="30"/>
        </w:numPr>
        <w:tabs>
          <w:tab w:val="left" w:pos="426"/>
          <w:tab w:val="left" w:pos="1134"/>
        </w:tabs>
        <w:ind w:left="0" w:right="-1" w:firstLine="0"/>
        <w:jc w:val="both"/>
        <w:rPr>
          <w:rFonts w:ascii="Arial" w:hAnsi="Arial" w:cs="Arial"/>
          <w:sz w:val="24"/>
          <w:szCs w:val="24"/>
        </w:rPr>
      </w:pPr>
      <w:r w:rsidRPr="007C189B">
        <w:rPr>
          <w:rFonts w:ascii="Arial" w:hAnsi="Arial" w:cs="Arial"/>
          <w:sz w:val="24"/>
          <w:szCs w:val="24"/>
        </w:rPr>
        <w:t>Рыбалкин В.С. Арабская лексикографическая традиция. – Киев, 1990.</w:t>
      </w:r>
    </w:p>
    <w:p w:rsidR="007C189B" w:rsidRPr="007C189B" w:rsidRDefault="007C189B" w:rsidP="007C189B">
      <w:pPr>
        <w:pStyle w:val="af3"/>
        <w:widowControl w:val="0"/>
        <w:numPr>
          <w:ilvl w:val="0"/>
          <w:numId w:val="30"/>
        </w:numPr>
        <w:tabs>
          <w:tab w:val="left" w:pos="426"/>
          <w:tab w:val="left" w:pos="1134"/>
        </w:tabs>
        <w:ind w:left="0" w:right="-1" w:firstLine="0"/>
        <w:jc w:val="both"/>
        <w:rPr>
          <w:rFonts w:ascii="Arial" w:hAnsi="Arial" w:cs="Arial"/>
          <w:sz w:val="24"/>
          <w:szCs w:val="24"/>
        </w:rPr>
      </w:pPr>
      <w:r w:rsidRPr="007C189B">
        <w:rPr>
          <w:rFonts w:ascii="Arial" w:eastAsiaTheme="minorEastAsia" w:hAnsi="Arial" w:cs="Arial"/>
          <w:sz w:val="24"/>
          <w:szCs w:val="24"/>
        </w:rPr>
        <w:t>Виноградов В.В. Избранные труды. Лексикология и лексикография. – М., 1977.</w:t>
      </w:r>
    </w:p>
    <w:p w:rsidR="007C189B" w:rsidRPr="007C189B" w:rsidRDefault="007C189B" w:rsidP="007C189B">
      <w:pPr>
        <w:pStyle w:val="af3"/>
        <w:widowControl w:val="0"/>
        <w:numPr>
          <w:ilvl w:val="0"/>
          <w:numId w:val="30"/>
        </w:numPr>
        <w:tabs>
          <w:tab w:val="left" w:pos="426"/>
          <w:tab w:val="left" w:pos="1134"/>
        </w:tabs>
        <w:ind w:left="0" w:right="-1" w:firstLine="0"/>
        <w:jc w:val="both"/>
        <w:rPr>
          <w:rFonts w:ascii="Arial" w:hAnsi="Arial" w:cs="Arial"/>
          <w:sz w:val="24"/>
          <w:szCs w:val="24"/>
        </w:rPr>
      </w:pPr>
      <w:r w:rsidRPr="007C189B">
        <w:rPr>
          <w:rFonts w:ascii="Arial" w:hAnsi="Arial" w:cs="Arial"/>
          <w:sz w:val="24"/>
          <w:szCs w:val="24"/>
        </w:rPr>
        <w:t>Губанов Ю. П. Лексикология и фразеология арабского языка: Курс лекций. – М.: ВИ, 1977.</w:t>
      </w:r>
    </w:p>
    <w:p w:rsidR="007C189B" w:rsidRPr="007C189B" w:rsidRDefault="007C189B" w:rsidP="007C189B">
      <w:pPr>
        <w:pStyle w:val="af3"/>
        <w:widowControl w:val="0"/>
        <w:numPr>
          <w:ilvl w:val="0"/>
          <w:numId w:val="30"/>
        </w:numPr>
        <w:tabs>
          <w:tab w:val="left" w:pos="426"/>
          <w:tab w:val="left" w:pos="1134"/>
        </w:tabs>
        <w:ind w:left="0" w:right="-1" w:firstLine="0"/>
        <w:jc w:val="both"/>
        <w:rPr>
          <w:rStyle w:val="af5"/>
          <w:rFonts w:ascii="Arial" w:hAnsi="Arial" w:cs="Arial"/>
          <w:i w:val="0"/>
          <w:iCs w:val="0"/>
          <w:sz w:val="24"/>
          <w:szCs w:val="24"/>
        </w:rPr>
      </w:pPr>
      <w:r w:rsidRPr="007C189B">
        <w:rPr>
          <w:rStyle w:val="af5"/>
          <w:rFonts w:ascii="Arial" w:eastAsiaTheme="minorEastAsia" w:hAnsi="Arial" w:cs="Arial"/>
          <w:sz w:val="24"/>
          <w:szCs w:val="24"/>
        </w:rPr>
        <w:t xml:space="preserve">Ковыршина Н.Б. Лексикология арабского языка: учебное пособие / Н. Б. Ковыршина Л.В. Самоделкина. – Москва: Российский университет дружбы народов, 2008. – 30 c. – ISBN 978-5-209-03072-0. – Текст: электронный // Цифровой образовательный ресурс IPR SMART: [сайт]. – URL: </w:t>
      </w:r>
      <w:hyperlink r:id="rId11" w:history="1">
        <w:r w:rsidRPr="007C189B">
          <w:rPr>
            <w:rStyle w:val="af4"/>
            <w:rFonts w:ascii="Arial" w:hAnsi="Arial" w:cs="Arial"/>
            <w:sz w:val="24"/>
            <w:szCs w:val="24"/>
          </w:rPr>
          <w:t>https://www.iprbookshop.ru/11569.html</w:t>
        </w:r>
      </w:hyperlink>
    </w:p>
    <w:p w:rsidR="007C189B" w:rsidRPr="007C189B" w:rsidRDefault="007C189B" w:rsidP="007C189B">
      <w:pPr>
        <w:pStyle w:val="af3"/>
        <w:widowControl w:val="0"/>
        <w:numPr>
          <w:ilvl w:val="0"/>
          <w:numId w:val="30"/>
        </w:numPr>
        <w:tabs>
          <w:tab w:val="left" w:pos="426"/>
          <w:tab w:val="left" w:pos="1134"/>
        </w:tabs>
        <w:ind w:left="0" w:right="-1" w:firstLine="0"/>
        <w:jc w:val="both"/>
        <w:rPr>
          <w:rFonts w:ascii="Arial" w:hAnsi="Arial" w:cs="Arial"/>
          <w:sz w:val="24"/>
          <w:szCs w:val="24"/>
        </w:rPr>
      </w:pPr>
      <w:r w:rsidRPr="007C189B">
        <w:rPr>
          <w:rFonts w:ascii="Arial" w:hAnsi="Arial" w:cs="Arial"/>
          <w:sz w:val="24"/>
          <w:szCs w:val="24"/>
        </w:rPr>
        <w:t>Белова А.Г. История арабского языка. – М., 2004.</w:t>
      </w:r>
    </w:p>
    <w:p w:rsidR="007C189B" w:rsidRPr="007C189B" w:rsidRDefault="007C189B" w:rsidP="007C189B">
      <w:pPr>
        <w:pStyle w:val="af3"/>
        <w:widowControl w:val="0"/>
        <w:numPr>
          <w:ilvl w:val="0"/>
          <w:numId w:val="30"/>
        </w:numPr>
        <w:tabs>
          <w:tab w:val="left" w:pos="426"/>
          <w:tab w:val="left" w:pos="1134"/>
        </w:tabs>
        <w:ind w:left="0" w:right="-1" w:firstLine="0"/>
        <w:jc w:val="both"/>
        <w:rPr>
          <w:rFonts w:ascii="Arial" w:hAnsi="Arial" w:cs="Arial"/>
          <w:sz w:val="24"/>
          <w:szCs w:val="24"/>
        </w:rPr>
      </w:pPr>
      <w:r w:rsidRPr="007C189B">
        <w:rPr>
          <w:rFonts w:ascii="Arial" w:hAnsi="Arial" w:cs="Arial"/>
          <w:sz w:val="24"/>
          <w:szCs w:val="24"/>
        </w:rPr>
        <w:t>Звегинцев В.А. Из лингвистического наследия. История арабского языкознания. Краткий очерк. – М., 2007.</w:t>
      </w:r>
    </w:p>
    <w:p w:rsidR="007C189B" w:rsidRPr="007C189B" w:rsidRDefault="007C189B" w:rsidP="007C189B">
      <w:pPr>
        <w:pStyle w:val="af3"/>
        <w:widowControl w:val="0"/>
        <w:numPr>
          <w:ilvl w:val="0"/>
          <w:numId w:val="30"/>
        </w:numPr>
        <w:tabs>
          <w:tab w:val="left" w:pos="426"/>
          <w:tab w:val="left" w:pos="1134"/>
        </w:tabs>
        <w:ind w:left="0" w:right="-1" w:firstLine="0"/>
        <w:jc w:val="both"/>
        <w:rPr>
          <w:rStyle w:val="af5"/>
          <w:rFonts w:ascii="Arial" w:hAnsi="Arial" w:cs="Arial"/>
          <w:i w:val="0"/>
          <w:iCs w:val="0"/>
          <w:sz w:val="24"/>
          <w:szCs w:val="24"/>
        </w:rPr>
      </w:pPr>
      <w:r w:rsidRPr="007C189B">
        <w:rPr>
          <w:rStyle w:val="af5"/>
          <w:rFonts w:ascii="Arial" w:hAnsi="Arial" w:cs="Arial"/>
          <w:sz w:val="24"/>
          <w:szCs w:val="24"/>
        </w:rPr>
        <w:t>Звегинцев В.А. История арабского языкознания: краткий очерк / В. А. Звегинцев. – Изд. 2-е, стер. – Москва: URSS, 2006.</w:t>
      </w:r>
    </w:p>
    <w:p w:rsidR="007C189B" w:rsidRPr="007C189B" w:rsidRDefault="007C189B" w:rsidP="007C189B">
      <w:pPr>
        <w:pStyle w:val="af3"/>
        <w:widowControl w:val="0"/>
        <w:numPr>
          <w:ilvl w:val="0"/>
          <w:numId w:val="30"/>
        </w:numPr>
        <w:tabs>
          <w:tab w:val="left" w:pos="426"/>
          <w:tab w:val="left" w:pos="1134"/>
        </w:tabs>
        <w:ind w:left="0" w:right="-1" w:firstLine="0"/>
        <w:jc w:val="both"/>
        <w:rPr>
          <w:rFonts w:ascii="Arial" w:hAnsi="Arial" w:cs="Arial"/>
          <w:sz w:val="24"/>
          <w:szCs w:val="24"/>
        </w:rPr>
      </w:pPr>
      <w:r w:rsidRPr="007C189B">
        <w:rPr>
          <w:rFonts w:ascii="Arial" w:hAnsi="Arial" w:cs="Arial"/>
          <w:sz w:val="24"/>
          <w:szCs w:val="24"/>
        </w:rPr>
        <w:t>Арабский язык: учебное пособие. История арабского языка. – Пятигорск 2010.</w:t>
      </w:r>
    </w:p>
    <w:p w:rsidR="007C189B" w:rsidRPr="007C189B" w:rsidRDefault="007C189B" w:rsidP="007C189B">
      <w:pPr>
        <w:pStyle w:val="af3"/>
        <w:widowControl w:val="0"/>
        <w:numPr>
          <w:ilvl w:val="0"/>
          <w:numId w:val="30"/>
        </w:numPr>
        <w:tabs>
          <w:tab w:val="left" w:pos="426"/>
          <w:tab w:val="left" w:pos="1134"/>
        </w:tabs>
        <w:ind w:left="0" w:right="-1" w:firstLine="0"/>
        <w:jc w:val="both"/>
        <w:rPr>
          <w:rFonts w:ascii="Arial" w:hAnsi="Arial" w:cs="Arial"/>
          <w:sz w:val="24"/>
          <w:szCs w:val="24"/>
        </w:rPr>
      </w:pPr>
      <w:r w:rsidRPr="007C189B">
        <w:rPr>
          <w:rFonts w:ascii="Arial" w:hAnsi="Arial" w:cs="Arial"/>
          <w:sz w:val="24"/>
          <w:szCs w:val="24"/>
        </w:rPr>
        <w:t>Тер-Минасова С.Г. Язык и межкультурная коммуникация: учебное пособие для вузов. – М., 2004.</w:t>
      </w:r>
    </w:p>
    <w:p w:rsidR="007C189B" w:rsidRPr="007C189B" w:rsidRDefault="007C189B" w:rsidP="007C189B">
      <w:pPr>
        <w:pStyle w:val="af3"/>
        <w:widowControl w:val="0"/>
        <w:numPr>
          <w:ilvl w:val="0"/>
          <w:numId w:val="30"/>
        </w:numPr>
        <w:tabs>
          <w:tab w:val="left" w:pos="426"/>
          <w:tab w:val="left" w:pos="1134"/>
        </w:tabs>
        <w:ind w:left="0" w:right="-1" w:firstLine="0"/>
        <w:jc w:val="both"/>
        <w:rPr>
          <w:rFonts w:ascii="Arial" w:hAnsi="Arial" w:cs="Arial"/>
          <w:sz w:val="24"/>
          <w:szCs w:val="24"/>
        </w:rPr>
      </w:pPr>
      <w:r w:rsidRPr="007C189B">
        <w:rPr>
          <w:rFonts w:ascii="Arial" w:hAnsi="Arial" w:cs="Arial"/>
          <w:sz w:val="24"/>
          <w:szCs w:val="24"/>
        </w:rPr>
        <w:t>Садохин А.П. Введение в теорию межкультурной коммуникации. Уч. Пособие. – М., 2016.</w:t>
      </w:r>
    </w:p>
    <w:p w:rsidR="007C189B" w:rsidRPr="007C189B" w:rsidRDefault="007C189B" w:rsidP="007C189B">
      <w:pPr>
        <w:pStyle w:val="af3"/>
        <w:widowControl w:val="0"/>
        <w:numPr>
          <w:ilvl w:val="0"/>
          <w:numId w:val="30"/>
        </w:numPr>
        <w:tabs>
          <w:tab w:val="left" w:pos="426"/>
          <w:tab w:val="left" w:pos="1134"/>
        </w:tabs>
        <w:ind w:left="0" w:right="-1" w:firstLine="0"/>
        <w:jc w:val="both"/>
        <w:rPr>
          <w:rFonts w:ascii="Arial" w:hAnsi="Arial" w:cs="Arial"/>
          <w:sz w:val="24"/>
          <w:szCs w:val="24"/>
        </w:rPr>
      </w:pPr>
      <w:r w:rsidRPr="007C189B">
        <w:rPr>
          <w:rFonts w:ascii="Arial" w:hAnsi="Arial" w:cs="Arial"/>
          <w:sz w:val="24"/>
          <w:szCs w:val="24"/>
        </w:rPr>
        <w:t>Шагаль В.Э. Арабский мир: пути познания. – М.,</w:t>
      </w:r>
      <w:r w:rsidRPr="007C189B">
        <w:rPr>
          <w:rFonts w:ascii="Arial" w:hAnsi="Arial" w:cs="Arial"/>
          <w:i/>
          <w:iCs/>
          <w:sz w:val="24"/>
          <w:szCs w:val="24"/>
        </w:rPr>
        <w:t xml:space="preserve"> </w:t>
      </w:r>
      <w:r w:rsidRPr="007C189B">
        <w:rPr>
          <w:rFonts w:ascii="Arial" w:hAnsi="Arial" w:cs="Arial"/>
          <w:sz w:val="24"/>
          <w:szCs w:val="24"/>
        </w:rPr>
        <w:t>2001.</w:t>
      </w:r>
    </w:p>
    <w:p w:rsidR="007C189B" w:rsidRPr="007C189B" w:rsidRDefault="007C189B" w:rsidP="007C189B">
      <w:pPr>
        <w:pStyle w:val="af3"/>
        <w:widowControl w:val="0"/>
        <w:numPr>
          <w:ilvl w:val="0"/>
          <w:numId w:val="30"/>
        </w:numPr>
        <w:tabs>
          <w:tab w:val="left" w:pos="426"/>
          <w:tab w:val="left" w:pos="1134"/>
        </w:tabs>
        <w:ind w:left="0" w:right="-1" w:firstLine="0"/>
        <w:jc w:val="both"/>
        <w:rPr>
          <w:rFonts w:ascii="Arial" w:hAnsi="Arial" w:cs="Arial"/>
          <w:sz w:val="24"/>
          <w:szCs w:val="24"/>
        </w:rPr>
      </w:pPr>
      <w:r w:rsidRPr="007C189B">
        <w:rPr>
          <w:rFonts w:ascii="Arial" w:eastAsiaTheme="minorEastAsia" w:hAnsi="Arial" w:cs="Arial"/>
          <w:sz w:val="24"/>
          <w:szCs w:val="24"/>
        </w:rPr>
        <w:t>Агапов С.Г. Основы межличностной и межкультурной коммуникации. – Ростов-на-Дону, 2004.</w:t>
      </w:r>
    </w:p>
    <w:p w:rsidR="007C189B" w:rsidRPr="007C189B" w:rsidRDefault="007C189B" w:rsidP="007C189B">
      <w:pPr>
        <w:pStyle w:val="af3"/>
        <w:widowControl w:val="0"/>
        <w:numPr>
          <w:ilvl w:val="0"/>
          <w:numId w:val="30"/>
        </w:numPr>
        <w:tabs>
          <w:tab w:val="left" w:pos="426"/>
          <w:tab w:val="left" w:pos="1134"/>
        </w:tabs>
        <w:ind w:left="0" w:right="-1" w:firstLine="0"/>
        <w:jc w:val="both"/>
        <w:rPr>
          <w:rFonts w:ascii="Arial" w:hAnsi="Arial" w:cs="Arial"/>
          <w:sz w:val="24"/>
          <w:szCs w:val="24"/>
        </w:rPr>
      </w:pPr>
      <w:r w:rsidRPr="007C189B">
        <w:rPr>
          <w:rFonts w:ascii="Arial" w:eastAsiaTheme="minorEastAsia" w:hAnsi="Arial" w:cs="Arial"/>
          <w:sz w:val="24"/>
          <w:szCs w:val="24"/>
          <w:shd w:val="clear" w:color="auto" w:fill="FFFFFF"/>
        </w:rPr>
        <w:t xml:space="preserve">Тер-Минасова С.Г. Язык и межкультурная коммуникация / С. Г. Тер-Минасова. – Москва: Московский государственный университет имени М.В. Ломоносова, 2008. – 368 c. – ISBN 978-5-211-05472-1. – Текст: электронный // Цифровой образовательный ресурс IPR SMART: [сайт]. – URL: </w:t>
      </w:r>
      <w:hyperlink r:id="rId12" w:history="1">
        <w:r w:rsidRPr="007C189B">
          <w:rPr>
            <w:rStyle w:val="af4"/>
            <w:rFonts w:ascii="Arial" w:eastAsiaTheme="minorEastAsia" w:hAnsi="Arial" w:cs="Arial"/>
            <w:sz w:val="24"/>
            <w:szCs w:val="24"/>
            <w:shd w:val="clear" w:color="auto" w:fill="FFFFFF"/>
          </w:rPr>
          <w:t>https://www.iprbookshop.ru/13162.html</w:t>
        </w:r>
      </w:hyperlink>
    </w:p>
    <w:p w:rsidR="007C189B" w:rsidRPr="007C189B" w:rsidRDefault="007C189B" w:rsidP="007C189B">
      <w:pPr>
        <w:pStyle w:val="af3"/>
        <w:widowControl w:val="0"/>
        <w:numPr>
          <w:ilvl w:val="0"/>
          <w:numId w:val="30"/>
        </w:numPr>
        <w:tabs>
          <w:tab w:val="left" w:pos="426"/>
          <w:tab w:val="left" w:pos="1134"/>
        </w:tabs>
        <w:ind w:left="0" w:right="-1" w:firstLine="0"/>
        <w:jc w:val="both"/>
        <w:rPr>
          <w:rFonts w:ascii="Arial" w:hAnsi="Arial" w:cs="Arial"/>
          <w:sz w:val="24"/>
          <w:szCs w:val="24"/>
        </w:rPr>
      </w:pPr>
      <w:r w:rsidRPr="007C189B">
        <w:rPr>
          <w:rFonts w:ascii="Arial" w:hAnsi="Arial" w:cs="Arial"/>
          <w:sz w:val="24"/>
          <w:szCs w:val="24"/>
          <w:shd w:val="clear" w:color="auto" w:fill="FFFFFF"/>
        </w:rPr>
        <w:t xml:space="preserve">Мендельсон В.А. Межкультурная коммуникация как основа обучения иностранному языку: монография / В. А. Мендельсон, М. Р. Зиганшина. – Казань : Казанский национальный исследовательский технологический университет, 2016. – 100 c. – ISBN 978-5-7882-1891-5. – Текст: электронный // Цифровой образовательный ресурс IPR SMART: [сайт]. – URL: </w:t>
      </w:r>
      <w:hyperlink r:id="rId13" w:history="1">
        <w:r w:rsidRPr="007C189B">
          <w:rPr>
            <w:rStyle w:val="af4"/>
            <w:rFonts w:ascii="Arial" w:hAnsi="Arial" w:cs="Arial"/>
            <w:sz w:val="24"/>
            <w:szCs w:val="24"/>
            <w:shd w:val="clear" w:color="auto" w:fill="FFFFFF"/>
          </w:rPr>
          <w:t>https://www.iprbookshop.ru/62488.html</w:t>
        </w:r>
      </w:hyperlink>
    </w:p>
    <w:p w:rsidR="007C189B" w:rsidRPr="007C189B" w:rsidRDefault="007C189B" w:rsidP="007C189B">
      <w:pPr>
        <w:pStyle w:val="af3"/>
        <w:widowControl w:val="0"/>
        <w:numPr>
          <w:ilvl w:val="0"/>
          <w:numId w:val="30"/>
        </w:numPr>
        <w:tabs>
          <w:tab w:val="left" w:pos="426"/>
          <w:tab w:val="left" w:pos="1134"/>
        </w:tabs>
        <w:ind w:left="0" w:right="-1" w:firstLine="0"/>
        <w:jc w:val="both"/>
        <w:rPr>
          <w:rFonts w:ascii="Arial" w:hAnsi="Arial" w:cs="Arial"/>
          <w:sz w:val="24"/>
          <w:szCs w:val="24"/>
        </w:rPr>
      </w:pPr>
      <w:r w:rsidRPr="007C189B">
        <w:rPr>
          <w:rFonts w:ascii="Arial" w:hAnsi="Arial" w:cs="Arial"/>
          <w:sz w:val="24"/>
          <w:szCs w:val="24"/>
        </w:rPr>
        <w:t>Магомедова С.И., Омаров А.А. Основы методики преподавания иностранного языка: учебное пособие. – Махачкала, 2020.</w:t>
      </w:r>
    </w:p>
    <w:p w:rsidR="007C189B" w:rsidRPr="007C189B" w:rsidRDefault="007C189B" w:rsidP="007C189B">
      <w:pPr>
        <w:pStyle w:val="af3"/>
        <w:widowControl w:val="0"/>
        <w:numPr>
          <w:ilvl w:val="0"/>
          <w:numId w:val="30"/>
        </w:numPr>
        <w:tabs>
          <w:tab w:val="left" w:pos="426"/>
          <w:tab w:val="left" w:pos="1134"/>
        </w:tabs>
        <w:ind w:left="0" w:right="-1" w:firstLine="0"/>
        <w:jc w:val="both"/>
        <w:rPr>
          <w:rFonts w:ascii="Arial" w:hAnsi="Arial" w:cs="Arial"/>
          <w:sz w:val="24"/>
          <w:szCs w:val="24"/>
        </w:rPr>
      </w:pPr>
      <w:r w:rsidRPr="007C189B">
        <w:rPr>
          <w:rFonts w:ascii="Arial" w:hAnsi="Arial" w:cs="Arial"/>
          <w:sz w:val="24"/>
          <w:szCs w:val="24"/>
        </w:rPr>
        <w:t>Магомедова С. И. Педагогическая практика бакалавров. – Махачкала, 2021.</w:t>
      </w:r>
    </w:p>
    <w:p w:rsidR="007C189B" w:rsidRPr="007C189B" w:rsidRDefault="007C189B" w:rsidP="007C189B">
      <w:pPr>
        <w:pStyle w:val="af3"/>
        <w:widowControl w:val="0"/>
        <w:numPr>
          <w:ilvl w:val="0"/>
          <w:numId w:val="30"/>
        </w:numPr>
        <w:tabs>
          <w:tab w:val="left" w:pos="426"/>
          <w:tab w:val="left" w:pos="1134"/>
        </w:tabs>
        <w:ind w:left="0" w:right="-1" w:firstLine="0"/>
        <w:jc w:val="both"/>
        <w:rPr>
          <w:rFonts w:ascii="Arial" w:hAnsi="Arial" w:cs="Arial"/>
          <w:sz w:val="24"/>
          <w:szCs w:val="24"/>
        </w:rPr>
      </w:pPr>
      <w:r w:rsidRPr="007C189B">
        <w:rPr>
          <w:rFonts w:ascii="Arial" w:hAnsi="Arial" w:cs="Arial"/>
          <w:sz w:val="24"/>
          <w:szCs w:val="24"/>
        </w:rPr>
        <w:t xml:space="preserve">Коряковцева Н.Ф. Теория обучения иностранному языку: продуктивные образовательные технологии: учебное пособие для вузов / Н.Ф. Коряковцева – М.: </w:t>
      </w:r>
      <w:r w:rsidRPr="007C189B">
        <w:rPr>
          <w:rFonts w:ascii="Arial" w:hAnsi="Arial" w:cs="Arial"/>
          <w:sz w:val="24"/>
          <w:szCs w:val="24"/>
        </w:rPr>
        <w:lastRenderedPageBreak/>
        <w:t>Академия, 2010. – 188с.</w:t>
      </w:r>
    </w:p>
    <w:p w:rsidR="007C189B" w:rsidRPr="007C189B" w:rsidRDefault="007C189B" w:rsidP="007C189B">
      <w:pPr>
        <w:pStyle w:val="af3"/>
        <w:widowControl w:val="0"/>
        <w:numPr>
          <w:ilvl w:val="0"/>
          <w:numId w:val="30"/>
        </w:numPr>
        <w:tabs>
          <w:tab w:val="left" w:pos="426"/>
          <w:tab w:val="left" w:pos="1134"/>
        </w:tabs>
        <w:ind w:left="0" w:right="-1" w:firstLine="0"/>
        <w:jc w:val="both"/>
        <w:rPr>
          <w:rFonts w:ascii="Arial" w:hAnsi="Arial" w:cs="Arial"/>
          <w:sz w:val="24"/>
          <w:szCs w:val="24"/>
        </w:rPr>
      </w:pPr>
      <w:r w:rsidRPr="007C189B">
        <w:rPr>
          <w:rFonts w:ascii="Arial" w:hAnsi="Arial" w:cs="Arial"/>
          <w:sz w:val="24"/>
          <w:szCs w:val="24"/>
        </w:rPr>
        <w:t>Ляховицкий М.В. Методика преподавания иностранных языков: учебное пособие для филологических спец. вузов / М.В. Ляховицкий М.: Издательство Высшая школа, 1981. –159 с.</w:t>
      </w:r>
    </w:p>
    <w:p w:rsidR="007C189B" w:rsidRPr="007C189B" w:rsidRDefault="007C189B" w:rsidP="007C189B">
      <w:pPr>
        <w:pStyle w:val="af3"/>
        <w:widowControl w:val="0"/>
        <w:numPr>
          <w:ilvl w:val="0"/>
          <w:numId w:val="30"/>
        </w:numPr>
        <w:tabs>
          <w:tab w:val="left" w:pos="426"/>
          <w:tab w:val="left" w:pos="1134"/>
        </w:tabs>
        <w:ind w:left="0" w:right="-1" w:firstLine="0"/>
        <w:jc w:val="both"/>
        <w:rPr>
          <w:rFonts w:ascii="Arial" w:hAnsi="Arial" w:cs="Arial"/>
          <w:sz w:val="24"/>
          <w:szCs w:val="24"/>
        </w:rPr>
      </w:pPr>
      <w:r w:rsidRPr="007C189B">
        <w:rPr>
          <w:rFonts w:ascii="Arial" w:hAnsi="Arial" w:cs="Arial"/>
          <w:sz w:val="24"/>
          <w:szCs w:val="24"/>
        </w:rPr>
        <w:t>Пассов Е.И. Коммуникативный метод обучения иностранному говорению. /Е.И. Пассов 2-е изд. – М.: Просвещение, 1991. – 222 с.</w:t>
      </w:r>
    </w:p>
    <w:p w:rsidR="007C189B" w:rsidRPr="007C189B" w:rsidRDefault="007C189B" w:rsidP="007C189B">
      <w:pPr>
        <w:pStyle w:val="af3"/>
        <w:widowControl w:val="0"/>
        <w:numPr>
          <w:ilvl w:val="0"/>
          <w:numId w:val="30"/>
        </w:numPr>
        <w:tabs>
          <w:tab w:val="left" w:pos="426"/>
          <w:tab w:val="left" w:pos="1134"/>
        </w:tabs>
        <w:ind w:left="0" w:right="-1" w:firstLine="0"/>
        <w:jc w:val="both"/>
        <w:rPr>
          <w:rFonts w:ascii="Arial" w:hAnsi="Arial" w:cs="Arial"/>
          <w:sz w:val="24"/>
          <w:szCs w:val="24"/>
        </w:rPr>
      </w:pPr>
      <w:r w:rsidRPr="007C189B">
        <w:rPr>
          <w:rFonts w:ascii="Arial" w:hAnsi="Arial" w:cs="Arial"/>
          <w:sz w:val="24"/>
          <w:szCs w:val="24"/>
        </w:rPr>
        <w:t>Щукин А.Н. Методика преподавания иностранного языка: учебник / Щукин А.Н., Г.М. Фролова. 2-е изд. М.: Академия, 2017 – 288 с.</w:t>
      </w:r>
    </w:p>
    <w:p w:rsidR="007C189B" w:rsidRPr="007C189B" w:rsidRDefault="007C189B" w:rsidP="007C189B">
      <w:pPr>
        <w:pStyle w:val="af3"/>
        <w:widowControl w:val="0"/>
        <w:numPr>
          <w:ilvl w:val="0"/>
          <w:numId w:val="30"/>
        </w:numPr>
        <w:tabs>
          <w:tab w:val="left" w:pos="426"/>
          <w:tab w:val="left" w:pos="1134"/>
        </w:tabs>
        <w:ind w:left="0" w:right="-1" w:firstLine="0"/>
        <w:jc w:val="both"/>
        <w:rPr>
          <w:rFonts w:ascii="Arial" w:hAnsi="Arial" w:cs="Arial"/>
          <w:sz w:val="24"/>
          <w:szCs w:val="24"/>
        </w:rPr>
      </w:pPr>
      <w:r w:rsidRPr="007C189B">
        <w:rPr>
          <w:rFonts w:ascii="Arial" w:hAnsi="Arial" w:cs="Arial"/>
          <w:sz w:val="24"/>
          <w:szCs w:val="24"/>
        </w:rPr>
        <w:t xml:space="preserve">Методика преподавания иностранных языков [Электронный ресурс]: учебное пособие / Михеева Н.Ф. – Электрон. текстовые данные. – М.: Российский университет дружбы народов, 2010. – 76 c. – ЭБС «IPRbooks». URL: </w:t>
      </w:r>
      <w:hyperlink r:id="rId14" w:history="1">
        <w:r w:rsidRPr="007C189B">
          <w:rPr>
            <w:rStyle w:val="af4"/>
            <w:rFonts w:ascii="Arial" w:hAnsi="Arial" w:cs="Arial"/>
            <w:sz w:val="24"/>
            <w:szCs w:val="24"/>
          </w:rPr>
          <w:t>http://www.iprbookshop.ru/11443.html</w:t>
        </w:r>
      </w:hyperlink>
    </w:p>
    <w:p w:rsidR="007C189B" w:rsidRPr="007C189B" w:rsidRDefault="007C189B" w:rsidP="007C189B">
      <w:pPr>
        <w:pStyle w:val="af3"/>
        <w:widowControl w:val="0"/>
        <w:numPr>
          <w:ilvl w:val="0"/>
          <w:numId w:val="30"/>
        </w:numPr>
        <w:tabs>
          <w:tab w:val="left" w:pos="426"/>
          <w:tab w:val="left" w:pos="1134"/>
        </w:tabs>
        <w:ind w:left="0" w:right="-1" w:firstLine="0"/>
        <w:jc w:val="both"/>
        <w:rPr>
          <w:rStyle w:val="af5"/>
          <w:rFonts w:ascii="Arial" w:hAnsi="Arial" w:cs="Arial"/>
          <w:i w:val="0"/>
          <w:iCs w:val="0"/>
          <w:sz w:val="24"/>
          <w:szCs w:val="24"/>
        </w:rPr>
      </w:pPr>
      <w:r w:rsidRPr="007C189B">
        <w:rPr>
          <w:rFonts w:ascii="Arial" w:hAnsi="Arial" w:cs="Arial"/>
          <w:sz w:val="24"/>
          <w:szCs w:val="24"/>
        </w:rPr>
        <w:t xml:space="preserve">Методика преподавания иностранного языка: учебное пособие [Электронный ресурс]: учеб. пособие / Т.П. Леонтьева [и др.]. – Электрон. дан. – Минск: «Высшая школа», 2017. – 239 с. URL: </w:t>
      </w:r>
      <w:hyperlink r:id="rId15" w:history="1">
        <w:r w:rsidRPr="007C189B">
          <w:rPr>
            <w:rStyle w:val="af4"/>
            <w:rFonts w:ascii="Arial" w:hAnsi="Arial" w:cs="Arial"/>
            <w:sz w:val="24"/>
            <w:szCs w:val="24"/>
          </w:rPr>
          <w:t>http://e.lanbook.com/book/97324</w:t>
        </w:r>
      </w:hyperlink>
    </w:p>
    <w:p w:rsidR="007C189B" w:rsidRPr="007C189B" w:rsidRDefault="007C189B" w:rsidP="007C189B">
      <w:pPr>
        <w:widowControl w:val="0"/>
        <w:ind w:right="-1"/>
        <w:jc w:val="both"/>
        <w:rPr>
          <w:rFonts w:ascii="Arial" w:hAnsi="Arial" w:cs="Arial"/>
          <w:lang w:val="ru-RU"/>
        </w:rPr>
      </w:pPr>
    </w:p>
    <w:p w:rsidR="007C189B" w:rsidRPr="007C189B" w:rsidRDefault="007C189B" w:rsidP="007C189B">
      <w:pPr>
        <w:widowControl w:val="0"/>
        <w:ind w:right="-1" w:firstLine="709"/>
        <w:jc w:val="center"/>
        <w:rPr>
          <w:rFonts w:ascii="Arial" w:hAnsi="Arial" w:cs="Arial"/>
          <w:b/>
          <w:bCs/>
          <w:lang w:val="ru-RU"/>
        </w:rPr>
      </w:pPr>
      <w:r w:rsidRPr="007C189B">
        <w:rPr>
          <w:rFonts w:ascii="Arial" w:hAnsi="Arial" w:cs="Arial"/>
          <w:b/>
          <w:bCs/>
          <w:lang w:val="ru-RU"/>
        </w:rPr>
        <w:t xml:space="preserve">Примерный перечень текстов на арабском языке </w:t>
      </w:r>
    </w:p>
    <w:p w:rsidR="007C189B" w:rsidRPr="007C189B" w:rsidRDefault="007C189B" w:rsidP="007C189B">
      <w:pPr>
        <w:widowControl w:val="0"/>
        <w:ind w:right="-1" w:firstLine="709"/>
        <w:jc w:val="center"/>
        <w:rPr>
          <w:rFonts w:ascii="Arial" w:hAnsi="Arial" w:cs="Arial"/>
          <w:b/>
          <w:bCs/>
          <w:lang w:val="ru-RU"/>
        </w:rPr>
      </w:pPr>
      <w:r w:rsidRPr="007C189B">
        <w:rPr>
          <w:rFonts w:ascii="Arial" w:hAnsi="Arial" w:cs="Arial"/>
          <w:b/>
          <w:bCs/>
          <w:lang w:val="ru-RU"/>
        </w:rPr>
        <w:t>для лингвостилистического анализа</w:t>
      </w:r>
    </w:p>
    <w:p w:rsidR="007C189B" w:rsidRPr="007C189B" w:rsidRDefault="007C189B" w:rsidP="007C189B">
      <w:pPr>
        <w:widowControl w:val="0"/>
        <w:ind w:right="-1" w:firstLine="709"/>
        <w:jc w:val="center"/>
        <w:rPr>
          <w:rFonts w:ascii="Arial" w:hAnsi="Arial" w:cs="Arial"/>
          <w:b/>
          <w:bCs/>
          <w:lang w:val="ru-RU"/>
        </w:rPr>
      </w:pPr>
    </w:p>
    <w:tbl>
      <w:tblPr>
        <w:tblStyle w:val="af2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6"/>
        <w:gridCol w:w="3545"/>
      </w:tblGrid>
      <w:tr w:rsidR="007C189B" w:rsidRPr="007C189B" w:rsidTr="00983F68">
        <w:trPr>
          <w:trHeight w:val="4861"/>
        </w:trPr>
        <w:tc>
          <w:tcPr>
            <w:tcW w:w="3826" w:type="dxa"/>
          </w:tcPr>
          <w:p w:rsidR="007C189B" w:rsidRPr="007C189B" w:rsidRDefault="007C189B" w:rsidP="007C189B">
            <w:pPr>
              <w:pStyle w:val="af3"/>
              <w:widowControl w:val="0"/>
              <w:numPr>
                <w:ilvl w:val="0"/>
                <w:numId w:val="19"/>
              </w:numPr>
              <w:tabs>
                <w:tab w:val="left" w:pos="142"/>
              </w:tabs>
              <w:ind w:left="0" w:right="-1" w:firstLine="0"/>
              <w:rPr>
                <w:rFonts w:ascii="Arial" w:hAnsi="Arial" w:cs="Arial"/>
                <w:sz w:val="24"/>
                <w:szCs w:val="24"/>
              </w:rPr>
            </w:pPr>
            <w:r w:rsidRPr="007C189B">
              <w:rPr>
                <w:rFonts w:ascii="Arial" w:hAnsi="Arial" w:cs="Arial"/>
                <w:sz w:val="24"/>
                <w:szCs w:val="24"/>
                <w:rtl/>
              </w:rPr>
              <w:t>الأدب العربي</w:t>
            </w:r>
          </w:p>
          <w:p w:rsidR="007C189B" w:rsidRPr="007C189B" w:rsidRDefault="007C189B" w:rsidP="007C189B">
            <w:pPr>
              <w:pStyle w:val="af3"/>
              <w:widowControl w:val="0"/>
              <w:numPr>
                <w:ilvl w:val="0"/>
                <w:numId w:val="19"/>
              </w:numPr>
              <w:tabs>
                <w:tab w:val="left" w:pos="142"/>
              </w:tabs>
              <w:ind w:left="0" w:right="-1" w:firstLine="0"/>
              <w:rPr>
                <w:rFonts w:ascii="Arial" w:hAnsi="Arial" w:cs="Arial"/>
                <w:sz w:val="24"/>
                <w:szCs w:val="24"/>
              </w:rPr>
            </w:pPr>
            <w:r w:rsidRPr="007C189B">
              <w:rPr>
                <w:rFonts w:ascii="Arial" w:hAnsi="Arial" w:cs="Arial"/>
                <w:sz w:val="24"/>
                <w:szCs w:val="24"/>
                <w:rtl/>
              </w:rPr>
              <w:t>العصر الجاهلي</w:t>
            </w:r>
          </w:p>
          <w:p w:rsidR="007C189B" w:rsidRPr="007C189B" w:rsidRDefault="007C189B" w:rsidP="007C189B">
            <w:pPr>
              <w:pStyle w:val="af3"/>
              <w:widowControl w:val="0"/>
              <w:numPr>
                <w:ilvl w:val="0"/>
                <w:numId w:val="19"/>
              </w:numPr>
              <w:tabs>
                <w:tab w:val="left" w:pos="142"/>
              </w:tabs>
              <w:ind w:left="0" w:right="-1" w:firstLine="0"/>
              <w:rPr>
                <w:rFonts w:ascii="Arial" w:hAnsi="Arial" w:cs="Arial"/>
                <w:sz w:val="24"/>
                <w:szCs w:val="24"/>
              </w:rPr>
            </w:pPr>
            <w:r w:rsidRPr="007C189B">
              <w:rPr>
                <w:rFonts w:ascii="Arial" w:hAnsi="Arial" w:cs="Arial"/>
                <w:sz w:val="24"/>
                <w:szCs w:val="24"/>
                <w:rtl/>
              </w:rPr>
              <w:t>وظيفة اللغة</w:t>
            </w:r>
          </w:p>
          <w:p w:rsidR="007C189B" w:rsidRPr="007C189B" w:rsidRDefault="007C189B" w:rsidP="007C189B">
            <w:pPr>
              <w:pStyle w:val="af3"/>
              <w:widowControl w:val="0"/>
              <w:numPr>
                <w:ilvl w:val="0"/>
                <w:numId w:val="19"/>
              </w:numPr>
              <w:tabs>
                <w:tab w:val="left" w:pos="142"/>
              </w:tabs>
              <w:ind w:left="0" w:right="-1" w:firstLine="0"/>
              <w:rPr>
                <w:rFonts w:ascii="Arial" w:hAnsi="Arial" w:cs="Arial"/>
                <w:sz w:val="24"/>
                <w:szCs w:val="24"/>
              </w:rPr>
            </w:pPr>
            <w:r w:rsidRPr="007C189B">
              <w:rPr>
                <w:rFonts w:ascii="Arial" w:hAnsi="Arial" w:cs="Arial"/>
                <w:sz w:val="24"/>
                <w:szCs w:val="24"/>
                <w:rtl/>
              </w:rPr>
              <w:t>عبد الموجود</w:t>
            </w:r>
          </w:p>
          <w:p w:rsidR="007C189B" w:rsidRPr="007C189B" w:rsidRDefault="007C189B" w:rsidP="007C189B">
            <w:pPr>
              <w:pStyle w:val="af3"/>
              <w:widowControl w:val="0"/>
              <w:numPr>
                <w:ilvl w:val="0"/>
                <w:numId w:val="19"/>
              </w:numPr>
              <w:tabs>
                <w:tab w:val="left" w:pos="142"/>
              </w:tabs>
              <w:ind w:left="0" w:right="-1" w:firstLine="0"/>
              <w:rPr>
                <w:rFonts w:ascii="Arial" w:hAnsi="Arial" w:cs="Arial"/>
                <w:sz w:val="24"/>
                <w:szCs w:val="24"/>
              </w:rPr>
            </w:pPr>
            <w:r w:rsidRPr="007C189B">
              <w:rPr>
                <w:rFonts w:ascii="Arial" w:hAnsi="Arial" w:cs="Arial"/>
                <w:sz w:val="24"/>
                <w:szCs w:val="24"/>
                <w:rtl/>
              </w:rPr>
              <w:t>لعبة الشطرنج</w:t>
            </w:r>
          </w:p>
          <w:p w:rsidR="007C189B" w:rsidRPr="007C189B" w:rsidRDefault="007C189B" w:rsidP="007C189B">
            <w:pPr>
              <w:pStyle w:val="af3"/>
              <w:widowControl w:val="0"/>
              <w:numPr>
                <w:ilvl w:val="0"/>
                <w:numId w:val="19"/>
              </w:numPr>
              <w:tabs>
                <w:tab w:val="left" w:pos="142"/>
              </w:tabs>
              <w:ind w:left="0" w:right="-1" w:firstLine="0"/>
              <w:rPr>
                <w:rFonts w:ascii="Arial" w:hAnsi="Arial" w:cs="Arial"/>
                <w:sz w:val="24"/>
                <w:szCs w:val="24"/>
              </w:rPr>
            </w:pPr>
            <w:r w:rsidRPr="007C189B">
              <w:rPr>
                <w:rFonts w:ascii="Arial" w:hAnsi="Arial" w:cs="Arial"/>
                <w:sz w:val="24"/>
                <w:szCs w:val="24"/>
                <w:rtl/>
              </w:rPr>
              <w:t xml:space="preserve">ثمن المسؤلية </w:t>
            </w:r>
            <w:r w:rsidRPr="007C18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C189B" w:rsidRPr="007C189B" w:rsidRDefault="007C189B" w:rsidP="007C189B">
            <w:pPr>
              <w:pStyle w:val="af3"/>
              <w:widowControl w:val="0"/>
              <w:numPr>
                <w:ilvl w:val="0"/>
                <w:numId w:val="19"/>
              </w:numPr>
              <w:tabs>
                <w:tab w:val="left" w:pos="142"/>
              </w:tabs>
              <w:ind w:left="0" w:right="-1" w:firstLine="0"/>
              <w:rPr>
                <w:rFonts w:ascii="Arial" w:hAnsi="Arial" w:cs="Arial"/>
                <w:sz w:val="24"/>
                <w:szCs w:val="24"/>
              </w:rPr>
            </w:pPr>
            <w:r w:rsidRPr="007C189B">
              <w:rPr>
                <w:rFonts w:ascii="Arial" w:hAnsi="Arial" w:cs="Arial"/>
                <w:sz w:val="24"/>
                <w:szCs w:val="24"/>
                <w:rtl/>
              </w:rPr>
              <w:t>ضم العثمانين للبلاد العربية</w:t>
            </w:r>
          </w:p>
          <w:p w:rsidR="007C189B" w:rsidRPr="007C189B" w:rsidRDefault="007C189B" w:rsidP="007C189B">
            <w:pPr>
              <w:pStyle w:val="af3"/>
              <w:widowControl w:val="0"/>
              <w:numPr>
                <w:ilvl w:val="0"/>
                <w:numId w:val="19"/>
              </w:numPr>
              <w:tabs>
                <w:tab w:val="left" w:pos="142"/>
              </w:tabs>
              <w:ind w:left="0" w:right="-1" w:firstLine="0"/>
              <w:rPr>
                <w:rFonts w:ascii="Arial" w:hAnsi="Arial" w:cs="Arial"/>
                <w:sz w:val="24"/>
                <w:szCs w:val="24"/>
              </w:rPr>
            </w:pPr>
            <w:r w:rsidRPr="007C189B">
              <w:rPr>
                <w:rFonts w:ascii="Arial" w:hAnsi="Arial" w:cs="Arial"/>
                <w:sz w:val="24"/>
                <w:szCs w:val="24"/>
                <w:rtl/>
              </w:rPr>
              <w:t>قادة الفكر</w:t>
            </w:r>
          </w:p>
          <w:p w:rsidR="007C189B" w:rsidRPr="007C189B" w:rsidRDefault="007C189B" w:rsidP="007C189B">
            <w:pPr>
              <w:pStyle w:val="af3"/>
              <w:widowControl w:val="0"/>
              <w:numPr>
                <w:ilvl w:val="0"/>
                <w:numId w:val="19"/>
              </w:numPr>
              <w:tabs>
                <w:tab w:val="left" w:pos="142"/>
              </w:tabs>
              <w:ind w:left="0" w:right="-1" w:firstLine="0"/>
              <w:rPr>
                <w:rFonts w:ascii="Arial" w:hAnsi="Arial" w:cs="Arial"/>
                <w:sz w:val="24"/>
                <w:szCs w:val="24"/>
              </w:rPr>
            </w:pPr>
            <w:r w:rsidRPr="007C189B">
              <w:rPr>
                <w:rFonts w:ascii="Arial" w:hAnsi="Arial" w:cs="Arial"/>
                <w:sz w:val="24"/>
                <w:szCs w:val="24"/>
                <w:rtl/>
              </w:rPr>
              <w:t>المكافأة</w:t>
            </w:r>
          </w:p>
          <w:p w:rsidR="007C189B" w:rsidRPr="007C189B" w:rsidRDefault="007C189B" w:rsidP="007C189B">
            <w:pPr>
              <w:pStyle w:val="af3"/>
              <w:widowControl w:val="0"/>
              <w:numPr>
                <w:ilvl w:val="0"/>
                <w:numId w:val="19"/>
              </w:numPr>
              <w:tabs>
                <w:tab w:val="left" w:pos="142"/>
              </w:tabs>
              <w:ind w:left="0" w:right="-1" w:firstLine="0"/>
              <w:rPr>
                <w:rFonts w:ascii="Arial" w:hAnsi="Arial" w:cs="Arial"/>
                <w:sz w:val="24"/>
                <w:szCs w:val="24"/>
              </w:rPr>
            </w:pPr>
            <w:r w:rsidRPr="007C189B">
              <w:rPr>
                <w:rFonts w:ascii="Arial" w:hAnsi="Arial" w:cs="Arial"/>
                <w:sz w:val="24"/>
                <w:szCs w:val="24"/>
                <w:rtl/>
              </w:rPr>
              <w:t xml:space="preserve">الفن الأسلامي </w:t>
            </w:r>
            <w:r w:rsidRPr="007C18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545" w:type="dxa"/>
          </w:tcPr>
          <w:p w:rsidR="007C189B" w:rsidRPr="007C189B" w:rsidRDefault="007C189B" w:rsidP="007C189B">
            <w:pPr>
              <w:pStyle w:val="af3"/>
              <w:widowControl w:val="0"/>
              <w:numPr>
                <w:ilvl w:val="0"/>
                <w:numId w:val="19"/>
              </w:numPr>
              <w:tabs>
                <w:tab w:val="left" w:pos="142"/>
              </w:tabs>
              <w:ind w:left="0" w:right="-1" w:firstLine="0"/>
              <w:rPr>
                <w:rFonts w:ascii="Arial" w:hAnsi="Arial" w:cs="Arial"/>
                <w:sz w:val="24"/>
                <w:szCs w:val="24"/>
              </w:rPr>
            </w:pPr>
            <w:r w:rsidRPr="007C189B">
              <w:rPr>
                <w:rFonts w:ascii="Arial" w:hAnsi="Arial" w:cs="Arial"/>
                <w:sz w:val="24"/>
                <w:szCs w:val="24"/>
                <w:rtl/>
              </w:rPr>
              <w:t>المرأة</w:t>
            </w:r>
            <w:r w:rsidRPr="007C18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C189B">
              <w:rPr>
                <w:rFonts w:ascii="Arial" w:hAnsi="Arial" w:cs="Arial"/>
                <w:sz w:val="24"/>
                <w:szCs w:val="24"/>
                <w:rtl/>
              </w:rPr>
              <w:t>الجاحز نصير</w:t>
            </w:r>
          </w:p>
          <w:p w:rsidR="007C189B" w:rsidRPr="007C189B" w:rsidRDefault="007C189B" w:rsidP="007C189B">
            <w:pPr>
              <w:pStyle w:val="af3"/>
              <w:widowControl w:val="0"/>
              <w:numPr>
                <w:ilvl w:val="0"/>
                <w:numId w:val="19"/>
              </w:numPr>
              <w:tabs>
                <w:tab w:val="left" w:pos="142"/>
              </w:tabs>
              <w:ind w:left="0" w:right="-1" w:firstLine="0"/>
              <w:rPr>
                <w:rFonts w:ascii="Arial" w:hAnsi="Arial" w:cs="Arial"/>
                <w:sz w:val="24"/>
                <w:szCs w:val="24"/>
              </w:rPr>
            </w:pPr>
            <w:r w:rsidRPr="007C189B">
              <w:rPr>
                <w:rFonts w:ascii="Arial" w:hAnsi="Arial" w:cs="Arial"/>
                <w:sz w:val="24"/>
                <w:szCs w:val="24"/>
                <w:rtl/>
              </w:rPr>
              <w:t>على باب الهيكل</w:t>
            </w:r>
          </w:p>
          <w:p w:rsidR="007C189B" w:rsidRPr="007C189B" w:rsidRDefault="007C189B" w:rsidP="007C189B">
            <w:pPr>
              <w:pStyle w:val="af3"/>
              <w:widowControl w:val="0"/>
              <w:numPr>
                <w:ilvl w:val="0"/>
                <w:numId w:val="19"/>
              </w:numPr>
              <w:tabs>
                <w:tab w:val="left" w:pos="142"/>
              </w:tabs>
              <w:ind w:left="0" w:right="-1" w:firstLine="0"/>
              <w:rPr>
                <w:rFonts w:ascii="Arial" w:hAnsi="Arial" w:cs="Arial"/>
                <w:sz w:val="24"/>
                <w:szCs w:val="24"/>
              </w:rPr>
            </w:pPr>
            <w:r w:rsidRPr="007C189B">
              <w:rPr>
                <w:rFonts w:ascii="Arial" w:hAnsi="Arial" w:cs="Arial"/>
                <w:sz w:val="24"/>
                <w:szCs w:val="24"/>
                <w:rtl/>
              </w:rPr>
              <w:t>نهر الحياة الكبرى</w:t>
            </w:r>
          </w:p>
          <w:p w:rsidR="007C189B" w:rsidRPr="007C189B" w:rsidRDefault="007C189B" w:rsidP="007C189B">
            <w:pPr>
              <w:pStyle w:val="af3"/>
              <w:widowControl w:val="0"/>
              <w:numPr>
                <w:ilvl w:val="0"/>
                <w:numId w:val="19"/>
              </w:numPr>
              <w:tabs>
                <w:tab w:val="left" w:pos="142"/>
              </w:tabs>
              <w:ind w:left="0" w:right="-1" w:firstLine="0"/>
              <w:rPr>
                <w:rFonts w:ascii="Arial" w:hAnsi="Arial" w:cs="Arial"/>
                <w:sz w:val="24"/>
                <w:szCs w:val="24"/>
              </w:rPr>
            </w:pPr>
            <w:r w:rsidRPr="007C189B">
              <w:rPr>
                <w:rFonts w:ascii="Arial" w:hAnsi="Arial" w:cs="Arial"/>
                <w:sz w:val="24"/>
                <w:szCs w:val="24"/>
                <w:rtl/>
              </w:rPr>
              <w:t>ارض البشر</w:t>
            </w:r>
          </w:p>
          <w:p w:rsidR="007C189B" w:rsidRPr="007C189B" w:rsidRDefault="007C189B" w:rsidP="007C189B">
            <w:pPr>
              <w:pStyle w:val="af3"/>
              <w:widowControl w:val="0"/>
              <w:numPr>
                <w:ilvl w:val="0"/>
                <w:numId w:val="19"/>
              </w:numPr>
              <w:tabs>
                <w:tab w:val="left" w:pos="142"/>
              </w:tabs>
              <w:ind w:left="0" w:right="-1" w:firstLine="0"/>
              <w:rPr>
                <w:rFonts w:ascii="Arial" w:hAnsi="Arial" w:cs="Arial"/>
                <w:sz w:val="24"/>
                <w:szCs w:val="24"/>
              </w:rPr>
            </w:pPr>
            <w:r w:rsidRPr="007C189B">
              <w:rPr>
                <w:rFonts w:ascii="Arial" w:hAnsi="Arial" w:cs="Arial"/>
                <w:sz w:val="24"/>
                <w:szCs w:val="24"/>
                <w:rtl/>
              </w:rPr>
              <w:t>حزن أب</w:t>
            </w:r>
          </w:p>
          <w:p w:rsidR="007C189B" w:rsidRPr="007C189B" w:rsidRDefault="007C189B" w:rsidP="007C189B">
            <w:pPr>
              <w:pStyle w:val="af3"/>
              <w:widowControl w:val="0"/>
              <w:numPr>
                <w:ilvl w:val="0"/>
                <w:numId w:val="19"/>
              </w:numPr>
              <w:tabs>
                <w:tab w:val="left" w:pos="142"/>
              </w:tabs>
              <w:ind w:left="0" w:right="-1" w:firstLine="0"/>
              <w:rPr>
                <w:rFonts w:ascii="Arial" w:hAnsi="Arial" w:cs="Arial"/>
                <w:sz w:val="24"/>
                <w:szCs w:val="24"/>
              </w:rPr>
            </w:pPr>
            <w:r w:rsidRPr="007C189B">
              <w:rPr>
                <w:rFonts w:ascii="Arial" w:hAnsi="Arial" w:cs="Arial"/>
                <w:sz w:val="24"/>
                <w:szCs w:val="24"/>
                <w:rtl/>
              </w:rPr>
              <w:t>التربية الأخلاقية في الأسلام</w:t>
            </w:r>
          </w:p>
          <w:p w:rsidR="007C189B" w:rsidRPr="007C189B" w:rsidRDefault="007C189B" w:rsidP="007C189B">
            <w:pPr>
              <w:pStyle w:val="af3"/>
              <w:widowControl w:val="0"/>
              <w:numPr>
                <w:ilvl w:val="0"/>
                <w:numId w:val="19"/>
              </w:numPr>
              <w:tabs>
                <w:tab w:val="left" w:pos="142"/>
              </w:tabs>
              <w:ind w:left="0" w:right="-1" w:firstLine="0"/>
              <w:rPr>
                <w:rFonts w:ascii="Arial" w:hAnsi="Arial" w:cs="Arial"/>
                <w:sz w:val="24"/>
                <w:szCs w:val="24"/>
              </w:rPr>
            </w:pPr>
            <w:r w:rsidRPr="007C189B">
              <w:rPr>
                <w:rFonts w:ascii="Arial" w:hAnsi="Arial" w:cs="Arial"/>
                <w:sz w:val="24"/>
                <w:szCs w:val="24"/>
                <w:rtl/>
              </w:rPr>
              <w:t>كلمة وفاء</w:t>
            </w:r>
          </w:p>
          <w:p w:rsidR="007C189B" w:rsidRPr="007C189B" w:rsidRDefault="007C189B" w:rsidP="007C189B">
            <w:pPr>
              <w:pStyle w:val="af3"/>
              <w:widowControl w:val="0"/>
              <w:numPr>
                <w:ilvl w:val="0"/>
                <w:numId w:val="19"/>
              </w:numPr>
              <w:tabs>
                <w:tab w:val="left" w:pos="142"/>
              </w:tabs>
              <w:ind w:left="0" w:right="-1" w:firstLine="0"/>
              <w:rPr>
                <w:rFonts w:ascii="Arial" w:hAnsi="Arial" w:cs="Arial"/>
                <w:sz w:val="24"/>
                <w:szCs w:val="24"/>
              </w:rPr>
            </w:pPr>
            <w:r w:rsidRPr="007C189B">
              <w:rPr>
                <w:rFonts w:ascii="Arial" w:hAnsi="Arial" w:cs="Arial"/>
                <w:sz w:val="24"/>
                <w:szCs w:val="24"/>
                <w:rtl/>
              </w:rPr>
              <w:t>ابن حزم</w:t>
            </w:r>
          </w:p>
          <w:p w:rsidR="007C189B" w:rsidRPr="007C189B" w:rsidRDefault="007C189B" w:rsidP="007C189B">
            <w:pPr>
              <w:pStyle w:val="af3"/>
              <w:widowControl w:val="0"/>
              <w:numPr>
                <w:ilvl w:val="0"/>
                <w:numId w:val="19"/>
              </w:numPr>
              <w:tabs>
                <w:tab w:val="left" w:pos="142"/>
              </w:tabs>
              <w:ind w:left="0" w:right="-1" w:firstLine="0"/>
              <w:rPr>
                <w:rFonts w:ascii="Arial" w:hAnsi="Arial" w:cs="Arial"/>
                <w:sz w:val="24"/>
                <w:szCs w:val="24"/>
              </w:rPr>
            </w:pPr>
            <w:r w:rsidRPr="007C18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C189B">
              <w:rPr>
                <w:rFonts w:ascii="Arial" w:hAnsi="Arial" w:cs="Arial"/>
                <w:sz w:val="24"/>
                <w:szCs w:val="24"/>
                <w:rtl/>
              </w:rPr>
              <w:t xml:space="preserve">  اثر البيئة فى النفس العربية</w:t>
            </w:r>
          </w:p>
          <w:p w:rsidR="007C189B" w:rsidRPr="007C189B" w:rsidRDefault="007C189B" w:rsidP="007C189B">
            <w:pPr>
              <w:pStyle w:val="af3"/>
              <w:widowControl w:val="0"/>
              <w:numPr>
                <w:ilvl w:val="0"/>
                <w:numId w:val="19"/>
              </w:numPr>
              <w:tabs>
                <w:tab w:val="left" w:pos="142"/>
              </w:tabs>
              <w:ind w:left="0" w:right="-1" w:firstLine="0"/>
              <w:rPr>
                <w:rFonts w:ascii="Arial" w:hAnsi="Arial" w:cs="Arial"/>
                <w:sz w:val="24"/>
                <w:szCs w:val="24"/>
              </w:rPr>
            </w:pPr>
            <w:r w:rsidRPr="007C189B">
              <w:rPr>
                <w:rFonts w:ascii="Arial" w:hAnsi="Arial" w:cs="Arial"/>
                <w:sz w:val="24"/>
                <w:szCs w:val="24"/>
                <w:rtl/>
              </w:rPr>
              <w:t xml:space="preserve">اللغة العربية </w:t>
            </w:r>
            <w:r w:rsidRPr="007C18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7C189B" w:rsidRPr="007C189B" w:rsidRDefault="007C189B" w:rsidP="007C189B">
      <w:pPr>
        <w:widowControl w:val="0"/>
        <w:ind w:right="-1"/>
        <w:jc w:val="both"/>
        <w:rPr>
          <w:rFonts w:ascii="Arial" w:hAnsi="Arial" w:cs="Arial"/>
          <w:b/>
          <w:bCs/>
          <w:iCs/>
          <w:lang w:val="ru-RU"/>
        </w:rPr>
      </w:pPr>
      <w:r w:rsidRPr="007C189B">
        <w:rPr>
          <w:rFonts w:ascii="Arial" w:hAnsi="Arial" w:cs="Arial"/>
          <w:b/>
          <w:bCs/>
          <w:iCs/>
          <w:lang w:val="ru-RU"/>
        </w:rPr>
        <w:t>Составители программы:</w:t>
      </w:r>
    </w:p>
    <w:p w:rsidR="007C189B" w:rsidRPr="007C189B" w:rsidRDefault="007C189B" w:rsidP="007C189B">
      <w:pPr>
        <w:widowControl w:val="0"/>
        <w:ind w:right="-1"/>
        <w:jc w:val="both"/>
        <w:rPr>
          <w:rFonts w:ascii="Arial" w:hAnsi="Arial" w:cs="Arial"/>
          <w:bCs/>
          <w:lang w:val="ru-RU"/>
        </w:rPr>
      </w:pPr>
      <w:r w:rsidRPr="007C189B">
        <w:rPr>
          <w:rFonts w:ascii="Arial" w:hAnsi="Arial" w:cs="Arial"/>
          <w:bCs/>
          <w:lang w:val="ru-RU"/>
        </w:rPr>
        <w:t xml:space="preserve">Магомедов А.А., и.о. зав. кафедрой арабского языка                                      </w:t>
      </w:r>
    </w:p>
    <w:p w:rsidR="00FC3073" w:rsidRPr="007C189B" w:rsidRDefault="007C189B" w:rsidP="007C189B">
      <w:pPr>
        <w:widowControl w:val="0"/>
        <w:ind w:right="-1"/>
        <w:jc w:val="both"/>
        <w:rPr>
          <w:rFonts w:ascii="Arial" w:hAnsi="Arial" w:cs="Arial"/>
          <w:lang w:val="ru-RU"/>
        </w:rPr>
      </w:pPr>
      <w:r w:rsidRPr="007C189B">
        <w:rPr>
          <w:rFonts w:ascii="Arial" w:hAnsi="Arial" w:cs="Arial"/>
          <w:bCs/>
          <w:lang w:val="ru-RU"/>
        </w:rPr>
        <w:t>Омаров А.А., декан факультета востоковедения, профессор кафедры арабского языка</w:t>
      </w:r>
    </w:p>
    <w:sectPr w:rsidR="00FC3073" w:rsidRPr="007C189B" w:rsidSect="00410FA3">
      <w:footerReference w:type="default" r:id="rId16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E45" w:rsidRDefault="00F70E45" w:rsidP="009E0BE6">
      <w:r>
        <w:separator/>
      </w:r>
    </w:p>
  </w:endnote>
  <w:endnote w:type="continuationSeparator" w:id="0">
    <w:p w:rsidR="00F70E45" w:rsidRDefault="00F70E45" w:rsidP="009E0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36C" w:rsidRDefault="00114F5F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C2093">
      <w:rPr>
        <w:noProof/>
      </w:rPr>
      <w:t>2</w:t>
    </w:r>
    <w:r>
      <w:rPr>
        <w:noProof/>
      </w:rPr>
      <w:fldChar w:fldCharType="end"/>
    </w:r>
  </w:p>
  <w:p w:rsidR="0037636C" w:rsidRDefault="0037636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E45" w:rsidRDefault="00F70E45" w:rsidP="009E0BE6">
      <w:r>
        <w:separator/>
      </w:r>
    </w:p>
  </w:footnote>
  <w:footnote w:type="continuationSeparator" w:id="0">
    <w:p w:rsidR="00F70E45" w:rsidRDefault="00F70E45" w:rsidP="009E0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D504F"/>
    <w:multiLevelType w:val="hybridMultilevel"/>
    <w:tmpl w:val="1A3E35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33558D"/>
    <w:multiLevelType w:val="hybridMultilevel"/>
    <w:tmpl w:val="382E9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61A3D1E"/>
    <w:multiLevelType w:val="hybridMultilevel"/>
    <w:tmpl w:val="D062FDBE"/>
    <w:lvl w:ilvl="0" w:tplc="F3549478">
      <w:start w:val="1"/>
      <w:numFmt w:val="decimal"/>
      <w:lvlText w:val="%1."/>
      <w:lvlJc w:val="left"/>
      <w:pPr>
        <w:ind w:left="128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6B74590"/>
    <w:multiLevelType w:val="hybridMultilevel"/>
    <w:tmpl w:val="ABD6C5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8596979"/>
    <w:multiLevelType w:val="hybridMultilevel"/>
    <w:tmpl w:val="4DD42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BEB5C93"/>
    <w:multiLevelType w:val="hybridMultilevel"/>
    <w:tmpl w:val="56A2D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D4C6C"/>
    <w:multiLevelType w:val="hybridMultilevel"/>
    <w:tmpl w:val="030646A4"/>
    <w:lvl w:ilvl="0" w:tplc="CC264322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6A267B7"/>
    <w:multiLevelType w:val="hybridMultilevel"/>
    <w:tmpl w:val="267E3E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9BB62F1"/>
    <w:multiLevelType w:val="hybridMultilevel"/>
    <w:tmpl w:val="CD2A759C"/>
    <w:lvl w:ilvl="0" w:tplc="5A3AFE1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E6677"/>
    <w:multiLevelType w:val="hybridMultilevel"/>
    <w:tmpl w:val="6DC48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DD02AF"/>
    <w:multiLevelType w:val="hybridMultilevel"/>
    <w:tmpl w:val="F5C2A9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39E2A0F"/>
    <w:multiLevelType w:val="multilevel"/>
    <w:tmpl w:val="9E745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861C7E"/>
    <w:multiLevelType w:val="hybridMultilevel"/>
    <w:tmpl w:val="AD089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656AB"/>
    <w:multiLevelType w:val="hybridMultilevel"/>
    <w:tmpl w:val="0C1023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ED10642"/>
    <w:multiLevelType w:val="hybridMultilevel"/>
    <w:tmpl w:val="928EE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C2889"/>
    <w:multiLevelType w:val="hybridMultilevel"/>
    <w:tmpl w:val="B1A206C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962C3E"/>
    <w:multiLevelType w:val="hybridMultilevel"/>
    <w:tmpl w:val="1DD4A2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436C14"/>
    <w:multiLevelType w:val="hybridMultilevel"/>
    <w:tmpl w:val="29C02B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8B02A8"/>
    <w:multiLevelType w:val="hybridMultilevel"/>
    <w:tmpl w:val="A53212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2D17C35"/>
    <w:multiLevelType w:val="hybridMultilevel"/>
    <w:tmpl w:val="9DF8CA14"/>
    <w:lvl w:ilvl="0" w:tplc="140442CE">
      <w:start w:val="1"/>
      <w:numFmt w:val="decimal"/>
      <w:lvlText w:val="%1."/>
      <w:lvlJc w:val="left"/>
      <w:pPr>
        <w:ind w:left="1635" w:hanging="360"/>
      </w:pPr>
      <w:rPr>
        <w:rFonts w:asciiTheme="majorBidi" w:hAnsiTheme="majorBidi" w:cstheme="majorBidi"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0" w15:restartNumberingAfterBreak="0">
    <w:nsid w:val="4D1B48FC"/>
    <w:multiLevelType w:val="hybridMultilevel"/>
    <w:tmpl w:val="523410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41A1F2D"/>
    <w:multiLevelType w:val="hybridMultilevel"/>
    <w:tmpl w:val="81726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D3455BD"/>
    <w:multiLevelType w:val="hybridMultilevel"/>
    <w:tmpl w:val="FA68026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BD63EBE"/>
    <w:multiLevelType w:val="hybridMultilevel"/>
    <w:tmpl w:val="31AC0974"/>
    <w:lvl w:ilvl="0" w:tplc="AE2C65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FB07AC2"/>
    <w:multiLevelType w:val="hybridMultilevel"/>
    <w:tmpl w:val="0B74BB58"/>
    <w:lvl w:ilvl="0" w:tplc="C7BE5B46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5" w15:restartNumberingAfterBreak="0">
    <w:nsid w:val="70CC1075"/>
    <w:multiLevelType w:val="multilevel"/>
    <w:tmpl w:val="98BAA0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  <w:b w:val="0"/>
      </w:rPr>
    </w:lvl>
  </w:abstractNum>
  <w:abstractNum w:abstractNumId="26" w15:restartNumberingAfterBreak="0">
    <w:nsid w:val="79575C37"/>
    <w:multiLevelType w:val="hybridMultilevel"/>
    <w:tmpl w:val="F2C868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9603560"/>
    <w:multiLevelType w:val="hybridMultilevel"/>
    <w:tmpl w:val="3C329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1C4668"/>
    <w:multiLevelType w:val="multilevel"/>
    <w:tmpl w:val="8A8A40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7"/>
      <w:numFmt w:val="decimal"/>
      <w:isLgl/>
      <w:lvlText w:val="%1.%2."/>
      <w:lvlJc w:val="left"/>
      <w:pPr>
        <w:ind w:left="1707" w:hanging="11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14" w:hanging="11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1" w:hanging="11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28" w:hanging="11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29" w15:restartNumberingAfterBreak="0">
    <w:nsid w:val="7D80742A"/>
    <w:multiLevelType w:val="hybridMultilevel"/>
    <w:tmpl w:val="CC3A6CCC"/>
    <w:lvl w:ilvl="0" w:tplc="38B6F8A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AD5BA7"/>
    <w:multiLevelType w:val="hybridMultilevel"/>
    <w:tmpl w:val="F85C7BC2"/>
    <w:lvl w:ilvl="0" w:tplc="2CAAF0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2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8"/>
  </w:num>
  <w:num w:numId="11">
    <w:abstractNumId w:val="28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15"/>
  </w:num>
  <w:num w:numId="15">
    <w:abstractNumId w:val="27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30"/>
  </w:num>
  <w:num w:numId="19">
    <w:abstractNumId w:val="19"/>
  </w:num>
  <w:num w:numId="20">
    <w:abstractNumId w:val="0"/>
  </w:num>
  <w:num w:numId="21">
    <w:abstractNumId w:val="14"/>
  </w:num>
  <w:num w:numId="22">
    <w:abstractNumId w:val="5"/>
  </w:num>
  <w:num w:numId="23">
    <w:abstractNumId w:val="2"/>
  </w:num>
  <w:num w:numId="24">
    <w:abstractNumId w:val="8"/>
  </w:num>
  <w:num w:numId="25">
    <w:abstractNumId w:val="3"/>
  </w:num>
  <w:num w:numId="26">
    <w:abstractNumId w:val="7"/>
  </w:num>
  <w:num w:numId="27">
    <w:abstractNumId w:val="16"/>
  </w:num>
  <w:num w:numId="28">
    <w:abstractNumId w:val="23"/>
  </w:num>
  <w:num w:numId="29">
    <w:abstractNumId w:val="22"/>
  </w:num>
  <w:num w:numId="30">
    <w:abstractNumId w:val="29"/>
  </w:num>
  <w:num w:numId="31">
    <w:abstractNumId w:val="20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CF7"/>
    <w:rsid w:val="00032ECF"/>
    <w:rsid w:val="00041555"/>
    <w:rsid w:val="00047FBC"/>
    <w:rsid w:val="000B3732"/>
    <w:rsid w:val="00112A86"/>
    <w:rsid w:val="00114F5F"/>
    <w:rsid w:val="0014492C"/>
    <w:rsid w:val="001654B5"/>
    <w:rsid w:val="00171785"/>
    <w:rsid w:val="00174987"/>
    <w:rsid w:val="00177317"/>
    <w:rsid w:val="001847C0"/>
    <w:rsid w:val="00186F38"/>
    <w:rsid w:val="00187CAD"/>
    <w:rsid w:val="001A11D6"/>
    <w:rsid w:val="001A78E6"/>
    <w:rsid w:val="001B565E"/>
    <w:rsid w:val="001E0947"/>
    <w:rsid w:val="001E0FD9"/>
    <w:rsid w:val="001F589B"/>
    <w:rsid w:val="00224375"/>
    <w:rsid w:val="002438E7"/>
    <w:rsid w:val="002A6923"/>
    <w:rsid w:val="002B2006"/>
    <w:rsid w:val="002D5200"/>
    <w:rsid w:val="002D6D37"/>
    <w:rsid w:val="002F6E6B"/>
    <w:rsid w:val="00304A00"/>
    <w:rsid w:val="00331254"/>
    <w:rsid w:val="0037636C"/>
    <w:rsid w:val="00380A84"/>
    <w:rsid w:val="003B5616"/>
    <w:rsid w:val="003C0F7B"/>
    <w:rsid w:val="003F6E12"/>
    <w:rsid w:val="00410FA3"/>
    <w:rsid w:val="00432E6D"/>
    <w:rsid w:val="00467105"/>
    <w:rsid w:val="00467609"/>
    <w:rsid w:val="00473DC4"/>
    <w:rsid w:val="0048150E"/>
    <w:rsid w:val="004A1957"/>
    <w:rsid w:val="004B47D7"/>
    <w:rsid w:val="004B765D"/>
    <w:rsid w:val="004D0D9D"/>
    <w:rsid w:val="004E0C01"/>
    <w:rsid w:val="00524D55"/>
    <w:rsid w:val="00531AE0"/>
    <w:rsid w:val="00570CE9"/>
    <w:rsid w:val="0059091E"/>
    <w:rsid w:val="005E3605"/>
    <w:rsid w:val="006100F4"/>
    <w:rsid w:val="00627803"/>
    <w:rsid w:val="00632E0F"/>
    <w:rsid w:val="00635A37"/>
    <w:rsid w:val="00663F4F"/>
    <w:rsid w:val="00694FC6"/>
    <w:rsid w:val="006C2093"/>
    <w:rsid w:val="00705FA2"/>
    <w:rsid w:val="0071501A"/>
    <w:rsid w:val="00766432"/>
    <w:rsid w:val="00776BA7"/>
    <w:rsid w:val="007C189B"/>
    <w:rsid w:val="0083555F"/>
    <w:rsid w:val="00882753"/>
    <w:rsid w:val="0089173E"/>
    <w:rsid w:val="008D74D2"/>
    <w:rsid w:val="00914D4D"/>
    <w:rsid w:val="00930965"/>
    <w:rsid w:val="00932EC0"/>
    <w:rsid w:val="00933FC7"/>
    <w:rsid w:val="00954E10"/>
    <w:rsid w:val="00991D77"/>
    <w:rsid w:val="009A1F97"/>
    <w:rsid w:val="009B4592"/>
    <w:rsid w:val="009E0BE6"/>
    <w:rsid w:val="009E7E90"/>
    <w:rsid w:val="00A00564"/>
    <w:rsid w:val="00A76A2C"/>
    <w:rsid w:val="00A76BF6"/>
    <w:rsid w:val="00A839ED"/>
    <w:rsid w:val="00A85AA9"/>
    <w:rsid w:val="00AA643F"/>
    <w:rsid w:val="00AA7F00"/>
    <w:rsid w:val="00AE42EB"/>
    <w:rsid w:val="00AF10D3"/>
    <w:rsid w:val="00B00CC2"/>
    <w:rsid w:val="00B220E8"/>
    <w:rsid w:val="00B223F0"/>
    <w:rsid w:val="00B23FA9"/>
    <w:rsid w:val="00B37BE8"/>
    <w:rsid w:val="00B41338"/>
    <w:rsid w:val="00B75307"/>
    <w:rsid w:val="00B80018"/>
    <w:rsid w:val="00B83B67"/>
    <w:rsid w:val="00B9216A"/>
    <w:rsid w:val="00BA2084"/>
    <w:rsid w:val="00BA6BC7"/>
    <w:rsid w:val="00BD0767"/>
    <w:rsid w:val="00BD2CA3"/>
    <w:rsid w:val="00BE6C4E"/>
    <w:rsid w:val="00BF1B59"/>
    <w:rsid w:val="00C0122C"/>
    <w:rsid w:val="00C03CF7"/>
    <w:rsid w:val="00C71C41"/>
    <w:rsid w:val="00CB0A07"/>
    <w:rsid w:val="00CD391D"/>
    <w:rsid w:val="00CD64FE"/>
    <w:rsid w:val="00CF2C0A"/>
    <w:rsid w:val="00D13938"/>
    <w:rsid w:val="00D50D57"/>
    <w:rsid w:val="00D66E31"/>
    <w:rsid w:val="00D70CA5"/>
    <w:rsid w:val="00D9162F"/>
    <w:rsid w:val="00DE4EDB"/>
    <w:rsid w:val="00E13FD7"/>
    <w:rsid w:val="00E27C3E"/>
    <w:rsid w:val="00E3396B"/>
    <w:rsid w:val="00E510E2"/>
    <w:rsid w:val="00E549F7"/>
    <w:rsid w:val="00E577B8"/>
    <w:rsid w:val="00E645FD"/>
    <w:rsid w:val="00E70359"/>
    <w:rsid w:val="00E70A65"/>
    <w:rsid w:val="00E71374"/>
    <w:rsid w:val="00E73A1B"/>
    <w:rsid w:val="00EB34CE"/>
    <w:rsid w:val="00EC7E02"/>
    <w:rsid w:val="00EF644A"/>
    <w:rsid w:val="00F06534"/>
    <w:rsid w:val="00F12BA4"/>
    <w:rsid w:val="00F15E4B"/>
    <w:rsid w:val="00F52E5D"/>
    <w:rsid w:val="00F67A4E"/>
    <w:rsid w:val="00F703CB"/>
    <w:rsid w:val="00F70702"/>
    <w:rsid w:val="00F70E45"/>
    <w:rsid w:val="00F879B4"/>
    <w:rsid w:val="00F9524E"/>
    <w:rsid w:val="00FA17FE"/>
    <w:rsid w:val="00FA3F3D"/>
    <w:rsid w:val="00FC1B4C"/>
    <w:rsid w:val="00FC3073"/>
    <w:rsid w:val="00FC3373"/>
    <w:rsid w:val="00FD1A1D"/>
    <w:rsid w:val="00FD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0CC5E0D"/>
  <w15:docId w15:val="{5399C387-EDB2-4F35-94A8-04351B1A1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kern w:val="28"/>
        <w:sz w:val="28"/>
        <w:szCs w:val="24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CF7"/>
    <w:rPr>
      <w:sz w:val="24"/>
      <w:lang w:val="de-DE"/>
    </w:rPr>
  </w:style>
  <w:style w:type="paragraph" w:styleId="1">
    <w:name w:val="heading 1"/>
    <w:basedOn w:val="a"/>
    <w:next w:val="a"/>
    <w:link w:val="10"/>
    <w:qFormat/>
    <w:rsid w:val="00C03CF7"/>
    <w:pPr>
      <w:keepNext/>
      <w:spacing w:line="360" w:lineRule="auto"/>
      <w:jc w:val="both"/>
      <w:outlineLvl w:val="0"/>
    </w:pPr>
    <w:rPr>
      <w:b/>
      <w:bCs/>
      <w:sz w:val="28"/>
      <w:szCs w:val="28"/>
      <w:lang w:val="ru-RU"/>
    </w:rPr>
  </w:style>
  <w:style w:type="paragraph" w:styleId="2">
    <w:name w:val="heading 2"/>
    <w:basedOn w:val="a"/>
    <w:next w:val="a"/>
    <w:link w:val="20"/>
    <w:qFormat/>
    <w:rsid w:val="00C03CF7"/>
    <w:pPr>
      <w:keepNext/>
      <w:spacing w:line="360" w:lineRule="auto"/>
      <w:jc w:val="both"/>
      <w:outlineLvl w:val="1"/>
    </w:pPr>
    <w:rPr>
      <w:b/>
      <w:b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03CF7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link w:val="2"/>
    <w:rsid w:val="00C03CF7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semiHidden/>
    <w:rsid w:val="00C03CF7"/>
    <w:pPr>
      <w:spacing w:line="360" w:lineRule="auto"/>
      <w:jc w:val="both"/>
    </w:pPr>
    <w:rPr>
      <w:sz w:val="28"/>
      <w:szCs w:val="28"/>
      <w:lang w:val="ru-RU"/>
    </w:rPr>
  </w:style>
  <w:style w:type="character" w:customStyle="1" w:styleId="a4">
    <w:name w:val="Основной текст Знак"/>
    <w:link w:val="a3"/>
    <w:semiHidden/>
    <w:rsid w:val="00C03CF7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List"/>
    <w:basedOn w:val="a"/>
    <w:semiHidden/>
    <w:rsid w:val="00C03CF7"/>
    <w:pPr>
      <w:ind w:left="283" w:hanging="283"/>
    </w:pPr>
    <w:rPr>
      <w:sz w:val="20"/>
      <w:szCs w:val="20"/>
      <w:lang w:val="ru-RU"/>
    </w:rPr>
  </w:style>
  <w:style w:type="paragraph" w:styleId="a6">
    <w:name w:val="Title"/>
    <w:basedOn w:val="a"/>
    <w:link w:val="a7"/>
    <w:qFormat/>
    <w:rsid w:val="00C03CF7"/>
    <w:pPr>
      <w:spacing w:before="100" w:beforeAutospacing="1" w:after="100" w:afterAutospacing="1"/>
      <w:jc w:val="center"/>
    </w:pPr>
    <w:rPr>
      <w:b/>
      <w:bCs/>
      <w:sz w:val="28"/>
      <w:szCs w:val="28"/>
      <w:lang w:val="ru-RU"/>
    </w:rPr>
  </w:style>
  <w:style w:type="character" w:customStyle="1" w:styleId="a7">
    <w:name w:val="Заголовок Знак"/>
    <w:link w:val="a6"/>
    <w:rsid w:val="00C03CF7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semiHidden/>
    <w:rsid w:val="00C03CF7"/>
    <w:pPr>
      <w:spacing w:line="360" w:lineRule="auto"/>
      <w:jc w:val="center"/>
    </w:pPr>
    <w:rPr>
      <w:b/>
      <w:bCs/>
      <w:sz w:val="28"/>
      <w:szCs w:val="28"/>
      <w:u w:val="single"/>
      <w:lang w:val="ru-RU"/>
    </w:rPr>
  </w:style>
  <w:style w:type="character" w:customStyle="1" w:styleId="a9">
    <w:name w:val="Основной текст с отступом Знак"/>
    <w:link w:val="a8"/>
    <w:semiHidden/>
    <w:rsid w:val="00C03CF7"/>
    <w:rPr>
      <w:rFonts w:ascii="Times New Roman" w:hAnsi="Times New Roman" w:cs="Times New Roman"/>
      <w:b/>
      <w:bCs/>
      <w:sz w:val="28"/>
      <w:szCs w:val="28"/>
      <w:u w:val="single"/>
      <w:lang w:eastAsia="ru-RU"/>
    </w:rPr>
  </w:style>
  <w:style w:type="paragraph" w:styleId="aa">
    <w:name w:val="footnote text"/>
    <w:basedOn w:val="a"/>
    <w:link w:val="ab"/>
    <w:semiHidden/>
    <w:rsid w:val="00CF2C0A"/>
    <w:pPr>
      <w:overflowPunct w:val="0"/>
      <w:autoSpaceDE w:val="0"/>
      <w:autoSpaceDN w:val="0"/>
      <w:adjustRightInd w:val="0"/>
    </w:pPr>
    <w:rPr>
      <w:rFonts w:eastAsia="Batang"/>
      <w:sz w:val="20"/>
      <w:szCs w:val="20"/>
      <w:lang w:val="ru-RU"/>
    </w:rPr>
  </w:style>
  <w:style w:type="character" w:customStyle="1" w:styleId="ab">
    <w:name w:val="Текст сноски Знак"/>
    <w:link w:val="aa"/>
    <w:semiHidden/>
    <w:rsid w:val="00CF2C0A"/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E13FD7"/>
    <w:pPr>
      <w:ind w:left="720"/>
    </w:pPr>
  </w:style>
  <w:style w:type="paragraph" w:styleId="ac">
    <w:name w:val="header"/>
    <w:basedOn w:val="a"/>
    <w:link w:val="ad"/>
    <w:semiHidden/>
    <w:rsid w:val="009E0BE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semiHidden/>
    <w:rsid w:val="009E0BE6"/>
    <w:rPr>
      <w:rFonts w:ascii="Times New Roman" w:hAnsi="Times New Roman" w:cs="Times New Roman"/>
      <w:sz w:val="24"/>
      <w:szCs w:val="24"/>
      <w:lang w:val="de-DE" w:eastAsia="ru-RU"/>
    </w:rPr>
  </w:style>
  <w:style w:type="paragraph" w:styleId="ae">
    <w:name w:val="footer"/>
    <w:basedOn w:val="a"/>
    <w:link w:val="af"/>
    <w:rsid w:val="009E0BE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9E0BE6"/>
    <w:rPr>
      <w:rFonts w:ascii="Times New Roman" w:hAnsi="Times New Roman" w:cs="Times New Roman"/>
      <w:sz w:val="24"/>
      <w:szCs w:val="24"/>
      <w:lang w:val="de-DE" w:eastAsia="ru-RU"/>
    </w:rPr>
  </w:style>
  <w:style w:type="paragraph" w:styleId="af0">
    <w:name w:val="Balloon Text"/>
    <w:basedOn w:val="a"/>
    <w:link w:val="af1"/>
    <w:semiHidden/>
    <w:rsid w:val="0017178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semiHidden/>
    <w:rsid w:val="00F70702"/>
    <w:rPr>
      <w:rFonts w:ascii="Times New Roman" w:hAnsi="Times New Roman" w:cs="Times New Roman"/>
      <w:sz w:val="2"/>
      <w:lang w:val="de-DE"/>
    </w:rPr>
  </w:style>
  <w:style w:type="table" w:styleId="af2">
    <w:name w:val="Table Grid"/>
    <w:basedOn w:val="a1"/>
    <w:rsid w:val="00B00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570CE9"/>
    <w:pPr>
      <w:ind w:left="720"/>
      <w:contextualSpacing/>
    </w:pPr>
    <w:rPr>
      <w:rFonts w:eastAsia="Times New Roman"/>
      <w:kern w:val="0"/>
      <w:sz w:val="20"/>
      <w:szCs w:val="20"/>
      <w:lang w:val="ru-RU"/>
    </w:rPr>
  </w:style>
  <w:style w:type="character" w:styleId="af4">
    <w:name w:val="Hyperlink"/>
    <w:basedOn w:val="a0"/>
    <w:uiPriority w:val="99"/>
    <w:rsid w:val="00524D55"/>
    <w:rPr>
      <w:rFonts w:cs="Times New Roman"/>
      <w:color w:val="0000FF"/>
      <w:u w:val="single"/>
    </w:rPr>
  </w:style>
  <w:style w:type="character" w:styleId="af5">
    <w:name w:val="Emphasis"/>
    <w:basedOn w:val="a0"/>
    <w:qFormat/>
    <w:rsid w:val="007C18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6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102547" TargetMode="External"/><Relationship Id="rId13" Type="http://schemas.openxmlformats.org/officeDocument/2006/relationships/hyperlink" Target="https://www.iprbookshop.ru/62488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prbookshop.ru/13162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prbookshop.ru/11569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.lanbook.com/book/97324" TargetMode="External"/><Relationship Id="rId10" Type="http://schemas.openxmlformats.org/officeDocument/2006/relationships/hyperlink" Target="https://www.iprbookshop.ru/131864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prbookshop.ru/131863.html" TargetMode="External"/><Relationship Id="rId14" Type="http://schemas.openxmlformats.org/officeDocument/2006/relationships/hyperlink" Target="http://www.iprbookshop.ru/1144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E3392-EF49-46C3-B62E-83621A6A3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2794</Words>
  <Characters>15926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 ОБРАЗОВАНИЯ И НАУКИ РОССИЙСКОЙ ФЕДЕРАЦИИ</vt:lpstr>
    </vt:vector>
  </TitlesOfParts>
  <Company>Grizli777</Company>
  <LinksUpToDate>false</LinksUpToDate>
  <CharactersWithSpaces>18683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 ОБРАЗОВАНИЯ И НАУКИ РОССИЙСКОЙ ФЕДЕРАЦИИ</dc:title>
  <dc:creator>Пользователь Windows</dc:creator>
  <cp:lastModifiedBy>Пользователь Windows</cp:lastModifiedBy>
  <cp:revision>15</cp:revision>
  <cp:lastPrinted>2016-06-02T11:07:00Z</cp:lastPrinted>
  <dcterms:created xsi:type="dcterms:W3CDTF">2016-05-19T05:50:00Z</dcterms:created>
  <dcterms:modified xsi:type="dcterms:W3CDTF">2026-01-20T14:05:00Z</dcterms:modified>
</cp:coreProperties>
</file>